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82980" w14:textId="77777777" w:rsidR="00803B42" w:rsidRDefault="00803B42" w:rsidP="0014512B">
      <w:pPr>
        <w:spacing w:after="0"/>
        <w:jc w:val="both"/>
        <w:rPr>
          <w:rFonts w:ascii="Arial Narrow" w:hAnsi="Arial Narrow"/>
        </w:rPr>
      </w:pPr>
      <w:bookmarkStart w:id="0" w:name="_GoBack"/>
      <w:bookmarkEnd w:id="0"/>
    </w:p>
    <w:p w14:paraId="33CCC8D8" w14:textId="77777777" w:rsidR="00803B42" w:rsidRDefault="00803B42" w:rsidP="0014512B">
      <w:pPr>
        <w:spacing w:after="0"/>
        <w:jc w:val="both"/>
        <w:rPr>
          <w:rFonts w:ascii="Arial Narrow" w:hAnsi="Arial Narrow"/>
        </w:rPr>
      </w:pPr>
    </w:p>
    <w:p w14:paraId="5241E541" w14:textId="77777777" w:rsidR="00803B42" w:rsidRDefault="00803B42" w:rsidP="0014512B">
      <w:pPr>
        <w:spacing w:after="0"/>
        <w:jc w:val="both"/>
        <w:rPr>
          <w:rFonts w:ascii="Arial Narrow" w:hAnsi="Arial Narrow"/>
        </w:rPr>
      </w:pPr>
    </w:p>
    <w:p w14:paraId="4504BFD6" w14:textId="77777777" w:rsidR="00803B42" w:rsidRDefault="00803B42" w:rsidP="0014512B">
      <w:pPr>
        <w:spacing w:after="0"/>
        <w:jc w:val="both"/>
        <w:rPr>
          <w:rFonts w:ascii="Arial Narrow" w:hAnsi="Arial Narrow"/>
        </w:rPr>
      </w:pPr>
    </w:p>
    <w:p w14:paraId="62404AAF" w14:textId="77777777" w:rsidR="00803B42" w:rsidRDefault="00803B42" w:rsidP="0014512B">
      <w:pPr>
        <w:spacing w:after="0"/>
        <w:jc w:val="both"/>
        <w:rPr>
          <w:rFonts w:ascii="Arial Narrow" w:hAnsi="Arial Narrow"/>
        </w:rPr>
      </w:pPr>
    </w:p>
    <w:p w14:paraId="577E0286" w14:textId="77777777" w:rsidR="00803B42" w:rsidRDefault="00803B42" w:rsidP="0014512B">
      <w:pPr>
        <w:spacing w:after="0"/>
        <w:jc w:val="both"/>
        <w:rPr>
          <w:rFonts w:ascii="Arial Narrow" w:hAnsi="Arial Narrow"/>
        </w:rPr>
      </w:pPr>
    </w:p>
    <w:p w14:paraId="1833BE8D" w14:textId="77777777" w:rsidR="00803B42" w:rsidRPr="00803B42" w:rsidRDefault="00803B42" w:rsidP="0014512B">
      <w:pPr>
        <w:spacing w:after="0"/>
        <w:jc w:val="both"/>
        <w:rPr>
          <w:rFonts w:ascii="Arial Narrow" w:hAnsi="Arial Narrow"/>
          <w:b/>
          <w:sz w:val="40"/>
        </w:rPr>
      </w:pPr>
      <w:r w:rsidRPr="00803B42">
        <w:rPr>
          <w:rFonts w:ascii="Arial Narrow" w:hAnsi="Arial Narrow"/>
          <w:b/>
          <w:sz w:val="40"/>
        </w:rPr>
        <w:t>Adaptive designs CONSORT Extension</w:t>
      </w:r>
    </w:p>
    <w:p w14:paraId="1421E1F8" w14:textId="77777777" w:rsidR="00803B42" w:rsidRPr="00803B42" w:rsidRDefault="00803B42" w:rsidP="0014512B">
      <w:pPr>
        <w:spacing w:after="0"/>
        <w:jc w:val="both"/>
        <w:rPr>
          <w:rFonts w:ascii="Arial Narrow" w:hAnsi="Arial Narrow"/>
          <w:b/>
          <w:sz w:val="40"/>
        </w:rPr>
      </w:pPr>
    </w:p>
    <w:p w14:paraId="72E6AA27" w14:textId="77777777" w:rsidR="00AA696D" w:rsidRPr="00803B42" w:rsidRDefault="00803B42" w:rsidP="0014512B">
      <w:pPr>
        <w:spacing w:after="0"/>
        <w:jc w:val="both"/>
        <w:rPr>
          <w:rFonts w:ascii="Arial Narrow" w:hAnsi="Arial Narrow"/>
          <w:b/>
          <w:sz w:val="40"/>
        </w:rPr>
      </w:pPr>
      <w:r w:rsidRPr="00803B42">
        <w:rPr>
          <w:rFonts w:ascii="Arial Narrow" w:hAnsi="Arial Narrow"/>
          <w:b/>
          <w:sz w:val="40"/>
        </w:rPr>
        <w:t>Summary report from expert stakeholder meeting – generation of potential checklist items</w:t>
      </w:r>
    </w:p>
    <w:p w14:paraId="161A89D0" w14:textId="77777777" w:rsidR="00803B42" w:rsidRDefault="00803B42" w:rsidP="0014512B">
      <w:pPr>
        <w:spacing w:after="0"/>
        <w:jc w:val="both"/>
        <w:rPr>
          <w:rFonts w:ascii="Arial Narrow" w:hAnsi="Arial Narrow"/>
          <w:b/>
          <w:sz w:val="32"/>
        </w:rPr>
      </w:pPr>
    </w:p>
    <w:p w14:paraId="1325BCEB" w14:textId="77777777" w:rsidR="00803B42" w:rsidRDefault="00803B42" w:rsidP="0014512B">
      <w:pPr>
        <w:spacing w:after="0"/>
        <w:jc w:val="both"/>
        <w:rPr>
          <w:rFonts w:ascii="Arial Narrow" w:hAnsi="Arial Narrow"/>
          <w:b/>
          <w:sz w:val="32"/>
        </w:rPr>
      </w:pPr>
    </w:p>
    <w:p w14:paraId="29CD3A5F" w14:textId="77777777" w:rsidR="00803B42" w:rsidRDefault="00803B42" w:rsidP="0014512B">
      <w:pPr>
        <w:spacing w:after="0"/>
        <w:jc w:val="both"/>
        <w:rPr>
          <w:rFonts w:ascii="Arial Narrow" w:hAnsi="Arial Narrow"/>
          <w:b/>
          <w:sz w:val="32"/>
        </w:rPr>
      </w:pPr>
    </w:p>
    <w:p w14:paraId="41450E6D" w14:textId="77777777" w:rsidR="00803B42" w:rsidRDefault="00803B42" w:rsidP="0014512B">
      <w:pPr>
        <w:spacing w:after="0"/>
        <w:jc w:val="both"/>
        <w:rPr>
          <w:rFonts w:ascii="Arial Narrow" w:hAnsi="Arial Narrow"/>
          <w:b/>
          <w:sz w:val="32"/>
        </w:rPr>
      </w:pPr>
    </w:p>
    <w:p w14:paraId="1147431E" w14:textId="77777777" w:rsidR="00803B42" w:rsidRPr="00803B42" w:rsidRDefault="00803B42" w:rsidP="0014512B">
      <w:pPr>
        <w:spacing w:after="0"/>
        <w:jc w:val="both"/>
        <w:rPr>
          <w:rFonts w:ascii="Arial Narrow" w:hAnsi="Arial Narrow"/>
          <w:b/>
          <w:sz w:val="32"/>
        </w:rPr>
      </w:pPr>
    </w:p>
    <w:p w14:paraId="75E68F5E" w14:textId="6E06B18E" w:rsidR="00803B42" w:rsidRPr="00803B42" w:rsidRDefault="00803B42" w:rsidP="0014512B">
      <w:pPr>
        <w:spacing w:after="0"/>
        <w:jc w:val="both"/>
        <w:rPr>
          <w:rFonts w:ascii="Arial Narrow" w:hAnsi="Arial Narrow"/>
          <w:sz w:val="24"/>
        </w:rPr>
      </w:pPr>
      <w:r w:rsidRPr="00803B42">
        <w:rPr>
          <w:rFonts w:ascii="Arial Narrow" w:hAnsi="Arial Narrow"/>
          <w:sz w:val="24"/>
        </w:rPr>
        <w:t xml:space="preserve">Date: </w:t>
      </w:r>
      <w:r w:rsidRPr="00803B42">
        <w:rPr>
          <w:rFonts w:ascii="Arial Narrow" w:hAnsi="Arial Narrow"/>
          <w:sz w:val="24"/>
        </w:rPr>
        <w:tab/>
      </w:r>
      <w:r w:rsidRPr="00803B42">
        <w:rPr>
          <w:rFonts w:ascii="Arial Narrow" w:hAnsi="Arial Narrow"/>
          <w:sz w:val="24"/>
        </w:rPr>
        <w:tab/>
      </w:r>
      <w:r>
        <w:rPr>
          <w:rFonts w:ascii="Arial Narrow" w:hAnsi="Arial Narrow"/>
          <w:sz w:val="24"/>
        </w:rPr>
        <w:tab/>
      </w:r>
      <w:r w:rsidR="00DF0B0F">
        <w:rPr>
          <w:rFonts w:ascii="Arial Narrow" w:hAnsi="Arial Narrow"/>
          <w:sz w:val="24"/>
        </w:rPr>
        <w:t>8</w:t>
      </w:r>
      <w:r w:rsidRPr="00803B42">
        <w:rPr>
          <w:rFonts w:ascii="Arial Narrow" w:hAnsi="Arial Narrow"/>
          <w:sz w:val="24"/>
        </w:rPr>
        <w:t xml:space="preserve"> February 2017</w:t>
      </w:r>
    </w:p>
    <w:p w14:paraId="2916EF34" w14:textId="77777777" w:rsidR="00803B42" w:rsidRPr="00803B42" w:rsidRDefault="00803B42" w:rsidP="0014512B">
      <w:pPr>
        <w:spacing w:after="0"/>
        <w:jc w:val="both"/>
        <w:rPr>
          <w:rFonts w:ascii="Arial Narrow" w:hAnsi="Arial Narrow"/>
          <w:sz w:val="24"/>
        </w:rPr>
      </w:pPr>
      <w:r w:rsidRPr="00803B42">
        <w:rPr>
          <w:rFonts w:ascii="Arial Narrow" w:hAnsi="Arial Narrow"/>
          <w:sz w:val="24"/>
        </w:rPr>
        <w:t xml:space="preserve">Version: </w:t>
      </w:r>
      <w:r w:rsidRPr="00803B42">
        <w:rPr>
          <w:rFonts w:ascii="Arial Narrow" w:hAnsi="Arial Narrow"/>
          <w:sz w:val="24"/>
        </w:rPr>
        <w:tab/>
      </w:r>
      <w:r>
        <w:rPr>
          <w:rFonts w:ascii="Arial Narrow" w:hAnsi="Arial Narrow"/>
          <w:sz w:val="24"/>
        </w:rPr>
        <w:tab/>
        <w:t>1</w:t>
      </w:r>
      <w:r w:rsidRPr="00803B42">
        <w:rPr>
          <w:rFonts w:ascii="Arial Narrow" w:hAnsi="Arial Narrow"/>
          <w:sz w:val="24"/>
        </w:rPr>
        <w:t>.0</w:t>
      </w:r>
    </w:p>
    <w:p w14:paraId="6FE360A6" w14:textId="77777777" w:rsidR="00803B42" w:rsidRPr="00803B42" w:rsidRDefault="00803B42" w:rsidP="0014512B">
      <w:pPr>
        <w:spacing w:after="0"/>
        <w:ind w:left="2160" w:hanging="2160"/>
        <w:jc w:val="both"/>
        <w:rPr>
          <w:rFonts w:ascii="Arial Narrow" w:hAnsi="Arial Narrow"/>
        </w:rPr>
      </w:pPr>
      <w:r w:rsidRPr="00803B42">
        <w:rPr>
          <w:rFonts w:ascii="Arial Narrow" w:hAnsi="Arial Narrow"/>
          <w:sz w:val="24"/>
        </w:rPr>
        <w:t xml:space="preserve">Authors: </w:t>
      </w:r>
      <w:r>
        <w:rPr>
          <w:rFonts w:ascii="Arial Narrow" w:hAnsi="Arial Narrow"/>
          <w:sz w:val="24"/>
        </w:rPr>
        <w:tab/>
      </w:r>
      <w:r w:rsidRPr="00803B42">
        <w:rPr>
          <w:rFonts w:ascii="Arial Narrow" w:hAnsi="Arial Narrow"/>
          <w:sz w:val="24"/>
        </w:rPr>
        <w:t>Lizzie Coates, Munya Dimairo, Katie Biggs, Sheffield Clinical Trials Research Unit, University of Sheffield</w:t>
      </w:r>
    </w:p>
    <w:p w14:paraId="00FFBA71" w14:textId="77777777" w:rsidR="00803B42" w:rsidRDefault="00803B42" w:rsidP="0014512B">
      <w:pPr>
        <w:spacing w:after="0"/>
        <w:jc w:val="both"/>
        <w:rPr>
          <w:rFonts w:ascii="Arial Narrow" w:hAnsi="Arial Narrow"/>
        </w:rPr>
      </w:pPr>
    </w:p>
    <w:p w14:paraId="6DA03785" w14:textId="35D87284" w:rsidR="00803B42" w:rsidRDefault="00803B42" w:rsidP="0014512B">
      <w:pPr>
        <w:spacing w:after="0"/>
        <w:jc w:val="both"/>
        <w:rPr>
          <w:rFonts w:ascii="Arial Narrow" w:hAnsi="Arial Narrow"/>
        </w:rPr>
      </w:pPr>
    </w:p>
    <w:p w14:paraId="367EEB8B" w14:textId="47DB943C" w:rsidR="00803B42" w:rsidRDefault="003B24A6" w:rsidP="003B24A6">
      <w:pPr>
        <w:ind w:left="2160" w:hanging="2160"/>
        <w:jc w:val="both"/>
        <w:rPr>
          <w:rFonts w:ascii="Arial Narrow" w:hAnsi="Arial Narrow"/>
        </w:rPr>
      </w:pPr>
      <w:r>
        <w:rPr>
          <w:rFonts w:ascii="Arial Narrow" w:hAnsi="Arial Narrow"/>
        </w:rPr>
        <w:t>Contributors:</w:t>
      </w:r>
      <w:r>
        <w:rPr>
          <w:rFonts w:ascii="Arial Narrow" w:hAnsi="Arial Narrow"/>
        </w:rPr>
        <w:tab/>
        <w:t>Doug Altman, Thomas Jaki, Steven Julious, Franz Koenig, Adrian Mander, Philip Pallman, Michael Proschan, Susan Todd, Marc Walton, James Wason</w:t>
      </w:r>
      <w:r>
        <w:rPr>
          <w:rFonts w:ascii="Arial Narrow" w:hAnsi="Arial Narrow"/>
        </w:rPr>
        <w:tab/>
      </w:r>
      <w:r>
        <w:rPr>
          <w:rFonts w:ascii="Arial Narrow" w:hAnsi="Arial Narrow"/>
        </w:rPr>
        <w:tab/>
      </w:r>
      <w:r w:rsidR="00803B42">
        <w:rPr>
          <w:rFonts w:ascii="Arial Narrow" w:hAnsi="Arial Narrow"/>
        </w:rPr>
        <w:br w:type="page"/>
      </w:r>
    </w:p>
    <w:p w14:paraId="3E1F0D09" w14:textId="77777777" w:rsidR="00803B42" w:rsidRPr="00980293" w:rsidRDefault="00681A12" w:rsidP="0014512B">
      <w:pPr>
        <w:spacing w:after="0"/>
        <w:jc w:val="both"/>
        <w:rPr>
          <w:rFonts w:ascii="Arial Narrow" w:hAnsi="Arial Narrow"/>
          <w:b/>
          <w:sz w:val="20"/>
        </w:rPr>
      </w:pPr>
      <w:r w:rsidRPr="00980293">
        <w:rPr>
          <w:rFonts w:ascii="Arial Narrow" w:hAnsi="Arial Narrow"/>
          <w:b/>
          <w:sz w:val="28"/>
        </w:rPr>
        <w:lastRenderedPageBreak/>
        <w:t>Table of contents</w:t>
      </w:r>
    </w:p>
    <w:p w14:paraId="4843EE6E" w14:textId="77777777" w:rsidR="00681A12" w:rsidRDefault="00681A12" w:rsidP="0014512B">
      <w:pPr>
        <w:spacing w:after="0"/>
        <w:jc w:val="both"/>
        <w:rPr>
          <w:rFonts w:ascii="Arial Narrow" w:hAnsi="Arial Narrow"/>
        </w:rPr>
      </w:pPr>
    </w:p>
    <w:sdt>
      <w:sdtPr>
        <w:rPr>
          <w:rFonts w:asciiTheme="minorHAnsi" w:eastAsiaTheme="minorHAnsi" w:hAnsiTheme="minorHAnsi" w:cstheme="minorBidi"/>
          <w:b w:val="0"/>
          <w:bCs w:val="0"/>
          <w:color w:val="auto"/>
          <w:sz w:val="22"/>
          <w:szCs w:val="22"/>
          <w:lang w:val="en-GB" w:eastAsia="en-US"/>
        </w:rPr>
        <w:id w:val="1951965821"/>
        <w:docPartObj>
          <w:docPartGallery w:val="Table of Contents"/>
          <w:docPartUnique/>
        </w:docPartObj>
      </w:sdtPr>
      <w:sdtEndPr>
        <w:rPr>
          <w:rFonts w:ascii="Arial Narrow" w:hAnsi="Arial Narrow"/>
          <w:noProof/>
        </w:rPr>
      </w:sdtEndPr>
      <w:sdtContent>
        <w:p w14:paraId="711EDBD5" w14:textId="4C61949E" w:rsidR="00287211" w:rsidRDefault="00287211" w:rsidP="0014512B">
          <w:pPr>
            <w:pStyle w:val="TOCHeading"/>
            <w:jc w:val="both"/>
          </w:pPr>
        </w:p>
        <w:p w14:paraId="1D457190" w14:textId="5618FEAD" w:rsidR="00BD1B27" w:rsidRDefault="00287211">
          <w:pPr>
            <w:pStyle w:val="TOC1"/>
            <w:tabs>
              <w:tab w:val="left" w:pos="660"/>
              <w:tab w:val="right" w:leader="dot" w:pos="9016"/>
            </w:tabs>
            <w:rPr>
              <w:rFonts w:eastAsiaTheme="minorEastAsia"/>
              <w:noProof/>
              <w:lang w:eastAsia="en-GB"/>
            </w:rPr>
          </w:pPr>
          <w:r w:rsidRPr="00287211">
            <w:rPr>
              <w:rFonts w:ascii="Arial Narrow" w:hAnsi="Arial Narrow"/>
            </w:rPr>
            <w:fldChar w:fldCharType="begin"/>
          </w:r>
          <w:r w:rsidRPr="00287211">
            <w:rPr>
              <w:rFonts w:ascii="Arial Narrow" w:hAnsi="Arial Narrow"/>
            </w:rPr>
            <w:instrText xml:space="preserve"> TOC \o "1-3" \h \z \u </w:instrText>
          </w:r>
          <w:r w:rsidRPr="00287211">
            <w:rPr>
              <w:rFonts w:ascii="Arial Narrow" w:hAnsi="Arial Narrow"/>
            </w:rPr>
            <w:fldChar w:fldCharType="separate"/>
          </w:r>
          <w:hyperlink w:anchor="_Toc474750873" w:history="1">
            <w:r w:rsidR="00BD1B27" w:rsidRPr="00F436F1">
              <w:rPr>
                <w:rStyle w:val="Hyperlink"/>
                <w:rFonts w:ascii="Arial Narrow" w:hAnsi="Arial Narrow"/>
                <w:noProof/>
              </w:rPr>
              <w:t>1.0</w:t>
            </w:r>
            <w:r w:rsidR="00BD1B27">
              <w:rPr>
                <w:rFonts w:eastAsiaTheme="minorEastAsia"/>
                <w:noProof/>
                <w:lang w:eastAsia="en-GB"/>
              </w:rPr>
              <w:tab/>
            </w:r>
            <w:r w:rsidR="00BD1B27" w:rsidRPr="00F436F1">
              <w:rPr>
                <w:rStyle w:val="Hyperlink"/>
                <w:rFonts w:ascii="Arial Narrow" w:hAnsi="Arial Narrow"/>
                <w:noProof/>
              </w:rPr>
              <w:t>Introduction</w:t>
            </w:r>
            <w:r w:rsidR="00BD1B27">
              <w:rPr>
                <w:noProof/>
                <w:webHidden/>
              </w:rPr>
              <w:tab/>
            </w:r>
            <w:r w:rsidR="00BD1B27">
              <w:rPr>
                <w:noProof/>
                <w:webHidden/>
              </w:rPr>
              <w:fldChar w:fldCharType="begin"/>
            </w:r>
            <w:r w:rsidR="00BD1B27">
              <w:rPr>
                <w:noProof/>
                <w:webHidden/>
              </w:rPr>
              <w:instrText xml:space="preserve"> PAGEREF _Toc474750873 \h </w:instrText>
            </w:r>
            <w:r w:rsidR="00BD1B27">
              <w:rPr>
                <w:noProof/>
                <w:webHidden/>
              </w:rPr>
            </w:r>
            <w:r w:rsidR="00BD1B27">
              <w:rPr>
                <w:noProof/>
                <w:webHidden/>
              </w:rPr>
              <w:fldChar w:fldCharType="separate"/>
            </w:r>
            <w:r w:rsidR="00BD1B27">
              <w:rPr>
                <w:noProof/>
                <w:webHidden/>
              </w:rPr>
              <w:t>3</w:t>
            </w:r>
            <w:r w:rsidR="00BD1B27">
              <w:rPr>
                <w:noProof/>
                <w:webHidden/>
              </w:rPr>
              <w:fldChar w:fldCharType="end"/>
            </w:r>
          </w:hyperlink>
        </w:p>
        <w:p w14:paraId="0C2257DD" w14:textId="2A0518FF" w:rsidR="00BD1B27" w:rsidRDefault="00A52729">
          <w:pPr>
            <w:pStyle w:val="TOC1"/>
            <w:tabs>
              <w:tab w:val="left" w:pos="660"/>
              <w:tab w:val="right" w:leader="dot" w:pos="9016"/>
            </w:tabs>
            <w:rPr>
              <w:rFonts w:eastAsiaTheme="minorEastAsia"/>
              <w:noProof/>
              <w:lang w:eastAsia="en-GB"/>
            </w:rPr>
          </w:pPr>
          <w:hyperlink w:anchor="_Toc474750874" w:history="1">
            <w:r w:rsidR="00BD1B27" w:rsidRPr="00F436F1">
              <w:rPr>
                <w:rStyle w:val="Hyperlink"/>
                <w:rFonts w:ascii="Arial Narrow" w:hAnsi="Arial Narrow"/>
                <w:noProof/>
              </w:rPr>
              <w:t>2.0</w:t>
            </w:r>
            <w:r w:rsidR="00BD1B27">
              <w:rPr>
                <w:rFonts w:eastAsiaTheme="minorEastAsia"/>
                <w:noProof/>
                <w:lang w:eastAsia="en-GB"/>
              </w:rPr>
              <w:tab/>
            </w:r>
            <w:r w:rsidR="00BD1B27" w:rsidRPr="00F436F1">
              <w:rPr>
                <w:rStyle w:val="Hyperlink"/>
                <w:rFonts w:ascii="Arial Narrow" w:hAnsi="Arial Narrow"/>
                <w:noProof/>
              </w:rPr>
              <w:t>Workshop methodology</w:t>
            </w:r>
            <w:r w:rsidR="00BD1B27">
              <w:rPr>
                <w:noProof/>
                <w:webHidden/>
              </w:rPr>
              <w:tab/>
            </w:r>
            <w:r w:rsidR="00BD1B27">
              <w:rPr>
                <w:noProof/>
                <w:webHidden/>
              </w:rPr>
              <w:fldChar w:fldCharType="begin"/>
            </w:r>
            <w:r w:rsidR="00BD1B27">
              <w:rPr>
                <w:noProof/>
                <w:webHidden/>
              </w:rPr>
              <w:instrText xml:space="preserve"> PAGEREF _Toc474750874 \h </w:instrText>
            </w:r>
            <w:r w:rsidR="00BD1B27">
              <w:rPr>
                <w:noProof/>
                <w:webHidden/>
              </w:rPr>
            </w:r>
            <w:r w:rsidR="00BD1B27">
              <w:rPr>
                <w:noProof/>
                <w:webHidden/>
              </w:rPr>
              <w:fldChar w:fldCharType="separate"/>
            </w:r>
            <w:r w:rsidR="00BD1B27">
              <w:rPr>
                <w:noProof/>
                <w:webHidden/>
              </w:rPr>
              <w:t>3</w:t>
            </w:r>
            <w:r w:rsidR="00BD1B27">
              <w:rPr>
                <w:noProof/>
                <w:webHidden/>
              </w:rPr>
              <w:fldChar w:fldCharType="end"/>
            </w:r>
          </w:hyperlink>
        </w:p>
        <w:p w14:paraId="1C9175C1" w14:textId="75D81C04" w:rsidR="00BD1B27" w:rsidRDefault="00A52729">
          <w:pPr>
            <w:pStyle w:val="TOC1"/>
            <w:tabs>
              <w:tab w:val="left" w:pos="660"/>
              <w:tab w:val="right" w:leader="dot" w:pos="9016"/>
            </w:tabs>
            <w:rPr>
              <w:rFonts w:eastAsiaTheme="minorEastAsia"/>
              <w:noProof/>
              <w:lang w:eastAsia="en-GB"/>
            </w:rPr>
          </w:pPr>
          <w:hyperlink w:anchor="_Toc474750875" w:history="1">
            <w:r w:rsidR="00BD1B27" w:rsidRPr="00F436F1">
              <w:rPr>
                <w:rStyle w:val="Hyperlink"/>
                <w:rFonts w:ascii="Arial Narrow" w:hAnsi="Arial Narrow"/>
                <w:noProof/>
              </w:rPr>
              <w:t>3.0</w:t>
            </w:r>
            <w:r w:rsidR="00BD1B27">
              <w:rPr>
                <w:rFonts w:eastAsiaTheme="minorEastAsia"/>
                <w:noProof/>
                <w:lang w:eastAsia="en-GB"/>
              </w:rPr>
              <w:tab/>
            </w:r>
            <w:r w:rsidR="00BD1B27" w:rsidRPr="00F436F1">
              <w:rPr>
                <w:rStyle w:val="Hyperlink"/>
                <w:rFonts w:ascii="Arial Narrow" w:hAnsi="Arial Narrow"/>
                <w:noProof/>
              </w:rPr>
              <w:t>Summary of principles or tips guiding the development of the guidance</w:t>
            </w:r>
            <w:r w:rsidR="00BD1B27">
              <w:rPr>
                <w:noProof/>
                <w:webHidden/>
              </w:rPr>
              <w:tab/>
            </w:r>
            <w:r w:rsidR="00BD1B27">
              <w:rPr>
                <w:noProof/>
                <w:webHidden/>
              </w:rPr>
              <w:fldChar w:fldCharType="begin"/>
            </w:r>
            <w:r w:rsidR="00BD1B27">
              <w:rPr>
                <w:noProof/>
                <w:webHidden/>
              </w:rPr>
              <w:instrText xml:space="preserve"> PAGEREF _Toc474750875 \h </w:instrText>
            </w:r>
            <w:r w:rsidR="00BD1B27">
              <w:rPr>
                <w:noProof/>
                <w:webHidden/>
              </w:rPr>
            </w:r>
            <w:r w:rsidR="00BD1B27">
              <w:rPr>
                <w:noProof/>
                <w:webHidden/>
              </w:rPr>
              <w:fldChar w:fldCharType="separate"/>
            </w:r>
            <w:r w:rsidR="00BD1B27">
              <w:rPr>
                <w:noProof/>
                <w:webHidden/>
              </w:rPr>
              <w:t>4</w:t>
            </w:r>
            <w:r w:rsidR="00BD1B27">
              <w:rPr>
                <w:noProof/>
                <w:webHidden/>
              </w:rPr>
              <w:fldChar w:fldCharType="end"/>
            </w:r>
          </w:hyperlink>
        </w:p>
        <w:p w14:paraId="135F36FF" w14:textId="7A4CB95D" w:rsidR="00BD1B27" w:rsidRDefault="00A52729">
          <w:pPr>
            <w:pStyle w:val="TOC1"/>
            <w:tabs>
              <w:tab w:val="left" w:pos="660"/>
              <w:tab w:val="right" w:leader="dot" w:pos="9016"/>
            </w:tabs>
            <w:rPr>
              <w:rFonts w:eastAsiaTheme="minorEastAsia"/>
              <w:noProof/>
              <w:lang w:eastAsia="en-GB"/>
            </w:rPr>
          </w:pPr>
          <w:hyperlink w:anchor="_Toc474750876" w:history="1">
            <w:r w:rsidR="00BD1B27" w:rsidRPr="00F436F1">
              <w:rPr>
                <w:rStyle w:val="Hyperlink"/>
                <w:rFonts w:ascii="Arial Narrow" w:hAnsi="Arial Narrow"/>
                <w:noProof/>
              </w:rPr>
              <w:t>4.0</w:t>
            </w:r>
            <w:r w:rsidR="00BD1B27">
              <w:rPr>
                <w:rFonts w:eastAsiaTheme="minorEastAsia"/>
                <w:noProof/>
                <w:lang w:eastAsia="en-GB"/>
              </w:rPr>
              <w:tab/>
            </w:r>
            <w:r w:rsidR="00BD1B27" w:rsidRPr="00F436F1">
              <w:rPr>
                <w:rStyle w:val="Hyperlink"/>
                <w:rFonts w:ascii="Arial Narrow" w:hAnsi="Arial Narrow"/>
                <w:noProof/>
              </w:rPr>
              <w:t>Definition of adaptive trial designs</w:t>
            </w:r>
            <w:r w:rsidR="00BD1B27">
              <w:rPr>
                <w:noProof/>
                <w:webHidden/>
              </w:rPr>
              <w:tab/>
            </w:r>
            <w:r w:rsidR="00BD1B27">
              <w:rPr>
                <w:noProof/>
                <w:webHidden/>
              </w:rPr>
              <w:fldChar w:fldCharType="begin"/>
            </w:r>
            <w:r w:rsidR="00BD1B27">
              <w:rPr>
                <w:noProof/>
                <w:webHidden/>
              </w:rPr>
              <w:instrText xml:space="preserve"> PAGEREF _Toc474750876 \h </w:instrText>
            </w:r>
            <w:r w:rsidR="00BD1B27">
              <w:rPr>
                <w:noProof/>
                <w:webHidden/>
              </w:rPr>
            </w:r>
            <w:r w:rsidR="00BD1B27">
              <w:rPr>
                <w:noProof/>
                <w:webHidden/>
              </w:rPr>
              <w:fldChar w:fldCharType="separate"/>
            </w:r>
            <w:r w:rsidR="00BD1B27">
              <w:rPr>
                <w:noProof/>
                <w:webHidden/>
              </w:rPr>
              <w:t>4</w:t>
            </w:r>
            <w:r w:rsidR="00BD1B27">
              <w:rPr>
                <w:noProof/>
                <w:webHidden/>
              </w:rPr>
              <w:fldChar w:fldCharType="end"/>
            </w:r>
          </w:hyperlink>
        </w:p>
        <w:p w14:paraId="46CD8BDC" w14:textId="45DA9BAA" w:rsidR="00BD1B27" w:rsidRDefault="00A52729">
          <w:pPr>
            <w:pStyle w:val="TOC1"/>
            <w:tabs>
              <w:tab w:val="left" w:pos="660"/>
              <w:tab w:val="right" w:leader="dot" w:pos="9016"/>
            </w:tabs>
            <w:rPr>
              <w:rFonts w:eastAsiaTheme="minorEastAsia"/>
              <w:noProof/>
              <w:lang w:eastAsia="en-GB"/>
            </w:rPr>
          </w:pPr>
          <w:hyperlink w:anchor="_Toc474750877" w:history="1">
            <w:r w:rsidR="00BD1B27" w:rsidRPr="00F436F1">
              <w:rPr>
                <w:rStyle w:val="Hyperlink"/>
                <w:rFonts w:ascii="Arial Narrow" w:hAnsi="Arial Narrow"/>
                <w:noProof/>
              </w:rPr>
              <w:t>5.0</w:t>
            </w:r>
            <w:r w:rsidR="00BD1B27">
              <w:rPr>
                <w:rFonts w:eastAsiaTheme="minorEastAsia"/>
                <w:noProof/>
                <w:lang w:eastAsia="en-GB"/>
              </w:rPr>
              <w:tab/>
            </w:r>
            <w:r w:rsidR="00BD1B27" w:rsidRPr="00F436F1">
              <w:rPr>
                <w:rStyle w:val="Hyperlink"/>
                <w:rFonts w:ascii="Arial Narrow" w:hAnsi="Arial Narrow"/>
                <w:noProof/>
              </w:rPr>
              <w:t>Potential checklist items</w:t>
            </w:r>
            <w:r w:rsidR="00BD1B27">
              <w:rPr>
                <w:noProof/>
                <w:webHidden/>
              </w:rPr>
              <w:tab/>
            </w:r>
            <w:r w:rsidR="00BD1B27">
              <w:rPr>
                <w:noProof/>
                <w:webHidden/>
              </w:rPr>
              <w:fldChar w:fldCharType="begin"/>
            </w:r>
            <w:r w:rsidR="00BD1B27">
              <w:rPr>
                <w:noProof/>
                <w:webHidden/>
              </w:rPr>
              <w:instrText xml:space="preserve"> PAGEREF _Toc474750877 \h </w:instrText>
            </w:r>
            <w:r w:rsidR="00BD1B27">
              <w:rPr>
                <w:noProof/>
                <w:webHidden/>
              </w:rPr>
            </w:r>
            <w:r w:rsidR="00BD1B27">
              <w:rPr>
                <w:noProof/>
                <w:webHidden/>
              </w:rPr>
              <w:fldChar w:fldCharType="separate"/>
            </w:r>
            <w:r w:rsidR="00BD1B27">
              <w:rPr>
                <w:noProof/>
                <w:webHidden/>
              </w:rPr>
              <w:t>6</w:t>
            </w:r>
            <w:r w:rsidR="00BD1B27">
              <w:rPr>
                <w:noProof/>
                <w:webHidden/>
              </w:rPr>
              <w:fldChar w:fldCharType="end"/>
            </w:r>
          </w:hyperlink>
        </w:p>
        <w:p w14:paraId="567B4BBD" w14:textId="741C9586" w:rsidR="00BD1B27" w:rsidRDefault="00A52729">
          <w:pPr>
            <w:pStyle w:val="TOC2"/>
            <w:tabs>
              <w:tab w:val="left" w:pos="880"/>
              <w:tab w:val="right" w:leader="dot" w:pos="9016"/>
            </w:tabs>
            <w:rPr>
              <w:rFonts w:eastAsiaTheme="minorEastAsia"/>
              <w:noProof/>
              <w:lang w:eastAsia="en-GB"/>
            </w:rPr>
          </w:pPr>
          <w:hyperlink w:anchor="_Toc474750878" w:history="1">
            <w:r w:rsidR="00BD1B27" w:rsidRPr="00F436F1">
              <w:rPr>
                <w:rStyle w:val="Hyperlink"/>
                <w:rFonts w:ascii="Arial Narrow" w:hAnsi="Arial Narrow"/>
                <w:noProof/>
              </w:rPr>
              <w:t>5.1</w:t>
            </w:r>
            <w:r w:rsidR="00BD1B27">
              <w:rPr>
                <w:rFonts w:eastAsiaTheme="minorEastAsia"/>
                <w:noProof/>
                <w:lang w:eastAsia="en-GB"/>
              </w:rPr>
              <w:tab/>
            </w:r>
            <w:r w:rsidR="00BD1B27" w:rsidRPr="00F436F1">
              <w:rPr>
                <w:rStyle w:val="Hyperlink"/>
                <w:rFonts w:ascii="Arial Narrow" w:hAnsi="Arial Narrow"/>
                <w:noProof/>
              </w:rPr>
              <w:t>Summary</w:t>
            </w:r>
            <w:r w:rsidR="00BD1B27">
              <w:rPr>
                <w:noProof/>
                <w:webHidden/>
              </w:rPr>
              <w:tab/>
            </w:r>
            <w:r w:rsidR="00BD1B27">
              <w:rPr>
                <w:noProof/>
                <w:webHidden/>
              </w:rPr>
              <w:fldChar w:fldCharType="begin"/>
            </w:r>
            <w:r w:rsidR="00BD1B27">
              <w:rPr>
                <w:noProof/>
                <w:webHidden/>
              </w:rPr>
              <w:instrText xml:space="preserve"> PAGEREF _Toc474750878 \h </w:instrText>
            </w:r>
            <w:r w:rsidR="00BD1B27">
              <w:rPr>
                <w:noProof/>
                <w:webHidden/>
              </w:rPr>
            </w:r>
            <w:r w:rsidR="00BD1B27">
              <w:rPr>
                <w:noProof/>
                <w:webHidden/>
              </w:rPr>
              <w:fldChar w:fldCharType="separate"/>
            </w:r>
            <w:r w:rsidR="00BD1B27">
              <w:rPr>
                <w:noProof/>
                <w:webHidden/>
              </w:rPr>
              <w:t>6</w:t>
            </w:r>
            <w:r w:rsidR="00BD1B27">
              <w:rPr>
                <w:noProof/>
                <w:webHidden/>
              </w:rPr>
              <w:fldChar w:fldCharType="end"/>
            </w:r>
          </w:hyperlink>
        </w:p>
        <w:p w14:paraId="5315832D" w14:textId="7E57EFAF" w:rsidR="00BD1B27" w:rsidRDefault="00A52729">
          <w:pPr>
            <w:pStyle w:val="TOC2"/>
            <w:tabs>
              <w:tab w:val="left" w:pos="880"/>
              <w:tab w:val="right" w:leader="dot" w:pos="9016"/>
            </w:tabs>
            <w:rPr>
              <w:rFonts w:eastAsiaTheme="minorEastAsia"/>
              <w:noProof/>
              <w:lang w:eastAsia="en-GB"/>
            </w:rPr>
          </w:pPr>
          <w:hyperlink w:anchor="_Toc474750879" w:history="1">
            <w:r w:rsidR="00BD1B27" w:rsidRPr="00F436F1">
              <w:rPr>
                <w:rStyle w:val="Hyperlink"/>
                <w:rFonts w:ascii="Arial Narrow" w:hAnsi="Arial Narrow"/>
                <w:noProof/>
              </w:rPr>
              <w:t>5.2</w:t>
            </w:r>
            <w:r w:rsidR="00BD1B27">
              <w:rPr>
                <w:rFonts w:eastAsiaTheme="minorEastAsia"/>
                <w:noProof/>
                <w:lang w:eastAsia="en-GB"/>
              </w:rPr>
              <w:tab/>
            </w:r>
            <w:r w:rsidR="00BD1B27" w:rsidRPr="00F436F1">
              <w:rPr>
                <w:rStyle w:val="Hyperlink"/>
                <w:rFonts w:ascii="Arial Narrow" w:hAnsi="Arial Narrow"/>
                <w:noProof/>
              </w:rPr>
              <w:t>No changes proposed</w:t>
            </w:r>
            <w:r w:rsidR="00BD1B27">
              <w:rPr>
                <w:noProof/>
                <w:webHidden/>
              </w:rPr>
              <w:tab/>
            </w:r>
            <w:r w:rsidR="00BD1B27">
              <w:rPr>
                <w:noProof/>
                <w:webHidden/>
              </w:rPr>
              <w:fldChar w:fldCharType="begin"/>
            </w:r>
            <w:r w:rsidR="00BD1B27">
              <w:rPr>
                <w:noProof/>
                <w:webHidden/>
              </w:rPr>
              <w:instrText xml:space="preserve"> PAGEREF _Toc474750879 \h </w:instrText>
            </w:r>
            <w:r w:rsidR="00BD1B27">
              <w:rPr>
                <w:noProof/>
                <w:webHidden/>
              </w:rPr>
            </w:r>
            <w:r w:rsidR="00BD1B27">
              <w:rPr>
                <w:noProof/>
                <w:webHidden/>
              </w:rPr>
              <w:fldChar w:fldCharType="separate"/>
            </w:r>
            <w:r w:rsidR="00BD1B27">
              <w:rPr>
                <w:noProof/>
                <w:webHidden/>
              </w:rPr>
              <w:t>9</w:t>
            </w:r>
            <w:r w:rsidR="00BD1B27">
              <w:rPr>
                <w:noProof/>
                <w:webHidden/>
              </w:rPr>
              <w:fldChar w:fldCharType="end"/>
            </w:r>
          </w:hyperlink>
        </w:p>
        <w:p w14:paraId="7B56364D" w14:textId="04F8C971" w:rsidR="00BD1B27" w:rsidRDefault="00A52729">
          <w:pPr>
            <w:pStyle w:val="TOC2"/>
            <w:tabs>
              <w:tab w:val="left" w:pos="880"/>
              <w:tab w:val="right" w:leader="dot" w:pos="9016"/>
            </w:tabs>
            <w:rPr>
              <w:rFonts w:eastAsiaTheme="minorEastAsia"/>
              <w:noProof/>
              <w:lang w:eastAsia="en-GB"/>
            </w:rPr>
          </w:pPr>
          <w:hyperlink w:anchor="_Toc474750880" w:history="1">
            <w:r w:rsidR="00BD1B27" w:rsidRPr="00F436F1">
              <w:rPr>
                <w:rStyle w:val="Hyperlink"/>
                <w:rFonts w:ascii="Arial Narrow" w:hAnsi="Arial Narrow"/>
                <w:noProof/>
              </w:rPr>
              <w:t>5.3</w:t>
            </w:r>
            <w:r w:rsidR="00BD1B27">
              <w:rPr>
                <w:rFonts w:eastAsiaTheme="minorEastAsia"/>
                <w:noProof/>
                <w:lang w:eastAsia="en-GB"/>
              </w:rPr>
              <w:tab/>
            </w:r>
            <w:r w:rsidR="00BD1B27" w:rsidRPr="00F436F1">
              <w:rPr>
                <w:rStyle w:val="Hyperlink"/>
                <w:rFonts w:ascii="Arial Narrow" w:hAnsi="Arial Narrow"/>
                <w:noProof/>
              </w:rPr>
              <w:t>Adaptations proposed</w:t>
            </w:r>
            <w:r w:rsidR="00BD1B27">
              <w:rPr>
                <w:noProof/>
                <w:webHidden/>
              </w:rPr>
              <w:tab/>
            </w:r>
            <w:r w:rsidR="00BD1B27">
              <w:rPr>
                <w:noProof/>
                <w:webHidden/>
              </w:rPr>
              <w:fldChar w:fldCharType="begin"/>
            </w:r>
            <w:r w:rsidR="00BD1B27">
              <w:rPr>
                <w:noProof/>
                <w:webHidden/>
              </w:rPr>
              <w:instrText xml:space="preserve"> PAGEREF _Toc474750880 \h </w:instrText>
            </w:r>
            <w:r w:rsidR="00BD1B27">
              <w:rPr>
                <w:noProof/>
                <w:webHidden/>
              </w:rPr>
            </w:r>
            <w:r w:rsidR="00BD1B27">
              <w:rPr>
                <w:noProof/>
                <w:webHidden/>
              </w:rPr>
              <w:fldChar w:fldCharType="separate"/>
            </w:r>
            <w:r w:rsidR="00BD1B27">
              <w:rPr>
                <w:noProof/>
                <w:webHidden/>
              </w:rPr>
              <w:t>11</w:t>
            </w:r>
            <w:r w:rsidR="00BD1B27">
              <w:rPr>
                <w:noProof/>
                <w:webHidden/>
              </w:rPr>
              <w:fldChar w:fldCharType="end"/>
            </w:r>
          </w:hyperlink>
        </w:p>
        <w:p w14:paraId="356E29D3" w14:textId="3130FA7C" w:rsidR="00BD1B27" w:rsidRDefault="00A52729">
          <w:pPr>
            <w:pStyle w:val="TOC2"/>
            <w:tabs>
              <w:tab w:val="left" w:pos="880"/>
              <w:tab w:val="right" w:leader="dot" w:pos="9016"/>
            </w:tabs>
            <w:rPr>
              <w:rFonts w:eastAsiaTheme="minorEastAsia"/>
              <w:noProof/>
              <w:lang w:eastAsia="en-GB"/>
            </w:rPr>
          </w:pPr>
          <w:hyperlink w:anchor="_Toc474750881" w:history="1">
            <w:r w:rsidR="00BD1B27" w:rsidRPr="00F436F1">
              <w:rPr>
                <w:rStyle w:val="Hyperlink"/>
                <w:rFonts w:ascii="Arial Narrow" w:hAnsi="Arial Narrow"/>
                <w:noProof/>
              </w:rPr>
              <w:t>5.4</w:t>
            </w:r>
            <w:r w:rsidR="00BD1B27">
              <w:rPr>
                <w:rFonts w:eastAsiaTheme="minorEastAsia"/>
                <w:noProof/>
                <w:lang w:eastAsia="en-GB"/>
              </w:rPr>
              <w:tab/>
            </w:r>
            <w:r w:rsidR="00BD1B27" w:rsidRPr="00F436F1">
              <w:rPr>
                <w:rStyle w:val="Hyperlink"/>
                <w:rFonts w:ascii="Arial Narrow" w:hAnsi="Arial Narrow"/>
                <w:noProof/>
              </w:rPr>
              <w:t>New checklist items</w:t>
            </w:r>
            <w:r w:rsidR="00BD1B27">
              <w:rPr>
                <w:noProof/>
                <w:webHidden/>
              </w:rPr>
              <w:tab/>
            </w:r>
            <w:r w:rsidR="00BD1B27">
              <w:rPr>
                <w:noProof/>
                <w:webHidden/>
              </w:rPr>
              <w:fldChar w:fldCharType="begin"/>
            </w:r>
            <w:r w:rsidR="00BD1B27">
              <w:rPr>
                <w:noProof/>
                <w:webHidden/>
              </w:rPr>
              <w:instrText xml:space="preserve"> PAGEREF _Toc474750881 \h </w:instrText>
            </w:r>
            <w:r w:rsidR="00BD1B27">
              <w:rPr>
                <w:noProof/>
                <w:webHidden/>
              </w:rPr>
            </w:r>
            <w:r w:rsidR="00BD1B27">
              <w:rPr>
                <w:noProof/>
                <w:webHidden/>
              </w:rPr>
              <w:fldChar w:fldCharType="separate"/>
            </w:r>
            <w:r w:rsidR="00BD1B27">
              <w:rPr>
                <w:noProof/>
                <w:webHidden/>
              </w:rPr>
              <w:t>12</w:t>
            </w:r>
            <w:r w:rsidR="00BD1B27">
              <w:rPr>
                <w:noProof/>
                <w:webHidden/>
              </w:rPr>
              <w:fldChar w:fldCharType="end"/>
            </w:r>
          </w:hyperlink>
        </w:p>
        <w:p w14:paraId="5E47553F" w14:textId="1D2036DC" w:rsidR="00BD1B27" w:rsidRDefault="00A52729">
          <w:pPr>
            <w:pStyle w:val="TOC1"/>
            <w:tabs>
              <w:tab w:val="left" w:pos="660"/>
              <w:tab w:val="right" w:leader="dot" w:pos="9016"/>
            </w:tabs>
            <w:rPr>
              <w:rFonts w:eastAsiaTheme="minorEastAsia"/>
              <w:noProof/>
              <w:lang w:eastAsia="en-GB"/>
            </w:rPr>
          </w:pPr>
          <w:hyperlink w:anchor="_Toc474750882" w:history="1">
            <w:r w:rsidR="00BD1B27" w:rsidRPr="00F436F1">
              <w:rPr>
                <w:rStyle w:val="Hyperlink"/>
                <w:rFonts w:ascii="Arial Narrow" w:hAnsi="Arial Narrow"/>
                <w:noProof/>
              </w:rPr>
              <w:t>6.0</w:t>
            </w:r>
            <w:r w:rsidR="00BD1B27">
              <w:rPr>
                <w:rFonts w:eastAsiaTheme="minorEastAsia"/>
                <w:noProof/>
                <w:lang w:eastAsia="en-GB"/>
              </w:rPr>
              <w:tab/>
            </w:r>
            <w:r w:rsidR="00BD1B27" w:rsidRPr="00F436F1">
              <w:rPr>
                <w:rStyle w:val="Hyperlink"/>
                <w:rFonts w:ascii="Arial Narrow" w:hAnsi="Arial Narrow"/>
                <w:noProof/>
              </w:rPr>
              <w:t>Next steps</w:t>
            </w:r>
            <w:r w:rsidR="00BD1B27">
              <w:rPr>
                <w:noProof/>
                <w:webHidden/>
              </w:rPr>
              <w:tab/>
            </w:r>
            <w:r w:rsidR="00BD1B27">
              <w:rPr>
                <w:noProof/>
                <w:webHidden/>
              </w:rPr>
              <w:fldChar w:fldCharType="begin"/>
            </w:r>
            <w:r w:rsidR="00BD1B27">
              <w:rPr>
                <w:noProof/>
                <w:webHidden/>
              </w:rPr>
              <w:instrText xml:space="preserve"> PAGEREF _Toc474750882 \h </w:instrText>
            </w:r>
            <w:r w:rsidR="00BD1B27">
              <w:rPr>
                <w:noProof/>
                <w:webHidden/>
              </w:rPr>
            </w:r>
            <w:r w:rsidR="00BD1B27">
              <w:rPr>
                <w:noProof/>
                <w:webHidden/>
              </w:rPr>
              <w:fldChar w:fldCharType="separate"/>
            </w:r>
            <w:r w:rsidR="00BD1B27">
              <w:rPr>
                <w:noProof/>
                <w:webHidden/>
              </w:rPr>
              <w:t>14</w:t>
            </w:r>
            <w:r w:rsidR="00BD1B27">
              <w:rPr>
                <w:noProof/>
                <w:webHidden/>
              </w:rPr>
              <w:fldChar w:fldCharType="end"/>
            </w:r>
          </w:hyperlink>
        </w:p>
        <w:p w14:paraId="719E4AAB" w14:textId="53D67B73" w:rsidR="00BD1B27" w:rsidRDefault="00A52729">
          <w:pPr>
            <w:pStyle w:val="TOC1"/>
            <w:tabs>
              <w:tab w:val="right" w:leader="dot" w:pos="9016"/>
            </w:tabs>
            <w:rPr>
              <w:rFonts w:eastAsiaTheme="minorEastAsia"/>
              <w:noProof/>
              <w:lang w:eastAsia="en-GB"/>
            </w:rPr>
          </w:pPr>
          <w:hyperlink w:anchor="_Toc474750883" w:history="1">
            <w:r w:rsidR="00BD1B27" w:rsidRPr="00F436F1">
              <w:rPr>
                <w:rStyle w:val="Hyperlink"/>
                <w:rFonts w:ascii="Arial Narrow" w:hAnsi="Arial Narrow"/>
                <w:noProof/>
              </w:rPr>
              <w:t>References</w:t>
            </w:r>
            <w:r w:rsidR="00BD1B27">
              <w:rPr>
                <w:noProof/>
                <w:webHidden/>
              </w:rPr>
              <w:tab/>
            </w:r>
            <w:r w:rsidR="00BD1B27">
              <w:rPr>
                <w:noProof/>
                <w:webHidden/>
              </w:rPr>
              <w:fldChar w:fldCharType="begin"/>
            </w:r>
            <w:r w:rsidR="00BD1B27">
              <w:rPr>
                <w:noProof/>
                <w:webHidden/>
              </w:rPr>
              <w:instrText xml:space="preserve"> PAGEREF _Toc474750883 \h </w:instrText>
            </w:r>
            <w:r w:rsidR="00BD1B27">
              <w:rPr>
                <w:noProof/>
                <w:webHidden/>
              </w:rPr>
            </w:r>
            <w:r w:rsidR="00BD1B27">
              <w:rPr>
                <w:noProof/>
                <w:webHidden/>
              </w:rPr>
              <w:fldChar w:fldCharType="separate"/>
            </w:r>
            <w:r w:rsidR="00BD1B27">
              <w:rPr>
                <w:noProof/>
                <w:webHidden/>
              </w:rPr>
              <w:t>15</w:t>
            </w:r>
            <w:r w:rsidR="00BD1B27">
              <w:rPr>
                <w:noProof/>
                <w:webHidden/>
              </w:rPr>
              <w:fldChar w:fldCharType="end"/>
            </w:r>
          </w:hyperlink>
        </w:p>
        <w:p w14:paraId="105F122A" w14:textId="166E3720" w:rsidR="00287211" w:rsidRPr="00287211" w:rsidRDefault="00287211" w:rsidP="0014512B">
          <w:pPr>
            <w:jc w:val="both"/>
            <w:rPr>
              <w:rFonts w:ascii="Arial Narrow" w:hAnsi="Arial Narrow"/>
            </w:rPr>
          </w:pPr>
          <w:r w:rsidRPr="00287211">
            <w:rPr>
              <w:rFonts w:ascii="Arial Narrow" w:hAnsi="Arial Narrow"/>
              <w:b/>
              <w:bCs/>
              <w:noProof/>
            </w:rPr>
            <w:fldChar w:fldCharType="end"/>
          </w:r>
        </w:p>
      </w:sdtContent>
    </w:sdt>
    <w:p w14:paraId="2A48A07D" w14:textId="77777777" w:rsidR="00681A12" w:rsidRDefault="00681A12" w:rsidP="0014512B">
      <w:pPr>
        <w:jc w:val="both"/>
        <w:rPr>
          <w:rFonts w:ascii="Arial Narrow" w:hAnsi="Arial Narrow"/>
        </w:rPr>
      </w:pPr>
      <w:r>
        <w:rPr>
          <w:rFonts w:ascii="Arial Narrow" w:hAnsi="Arial Narrow"/>
        </w:rPr>
        <w:br w:type="page"/>
      </w:r>
    </w:p>
    <w:p w14:paraId="3F419CF9" w14:textId="77777777" w:rsidR="00681A12" w:rsidRPr="00980293" w:rsidRDefault="00287211" w:rsidP="0014512B">
      <w:pPr>
        <w:pStyle w:val="Heading1"/>
        <w:numPr>
          <w:ilvl w:val="0"/>
          <w:numId w:val="8"/>
        </w:numPr>
        <w:jc w:val="both"/>
        <w:rPr>
          <w:rFonts w:ascii="Arial Narrow" w:hAnsi="Arial Narrow"/>
          <w:color w:val="000000" w:themeColor="text1"/>
          <w:szCs w:val="24"/>
        </w:rPr>
      </w:pPr>
      <w:bookmarkStart w:id="1" w:name="_Toc474750873"/>
      <w:r w:rsidRPr="00980293">
        <w:rPr>
          <w:rFonts w:ascii="Arial Narrow" w:hAnsi="Arial Narrow"/>
          <w:color w:val="000000" w:themeColor="text1"/>
          <w:szCs w:val="24"/>
        </w:rPr>
        <w:lastRenderedPageBreak/>
        <w:t>Introduction</w:t>
      </w:r>
      <w:bookmarkEnd w:id="1"/>
    </w:p>
    <w:p w14:paraId="532FD3D3" w14:textId="150D7E39" w:rsidR="00252DA5" w:rsidRDefault="0019172F" w:rsidP="0014512B">
      <w:pPr>
        <w:spacing w:after="0"/>
        <w:jc w:val="both"/>
        <w:rPr>
          <w:rFonts w:ascii="Arial Narrow" w:hAnsi="Arial Narrow"/>
        </w:rPr>
      </w:pPr>
      <w:r>
        <w:rPr>
          <w:rFonts w:ascii="Arial Narrow" w:hAnsi="Arial Narrow"/>
        </w:rPr>
        <w:t xml:space="preserve">This report summarises the proceedings of an expert stakeholder </w:t>
      </w:r>
      <w:r w:rsidR="00DF0B0F">
        <w:rPr>
          <w:rFonts w:ascii="Arial Narrow" w:hAnsi="Arial Narrow"/>
        </w:rPr>
        <w:t>workshop that</w:t>
      </w:r>
      <w:r>
        <w:rPr>
          <w:rFonts w:ascii="Arial Narrow" w:hAnsi="Arial Narrow"/>
        </w:rPr>
        <w:t xml:space="preserve"> was convened as part of the Adaptive Designs CONSORT Extension (ACE) project on 19</w:t>
      </w:r>
      <w:r w:rsidRPr="0019172F">
        <w:rPr>
          <w:rFonts w:ascii="Arial Narrow" w:hAnsi="Arial Narrow"/>
          <w:vertAlign w:val="superscript"/>
        </w:rPr>
        <w:t>th</w:t>
      </w:r>
      <w:r>
        <w:rPr>
          <w:rFonts w:ascii="Arial Narrow" w:hAnsi="Arial Narrow"/>
        </w:rPr>
        <w:t xml:space="preserve"> January 2017 at the University of Sheffield.</w:t>
      </w:r>
      <w:r w:rsidR="00252DA5">
        <w:rPr>
          <w:rFonts w:ascii="Arial Narrow" w:hAnsi="Arial Narrow"/>
        </w:rPr>
        <w:t xml:space="preserve"> </w:t>
      </w:r>
    </w:p>
    <w:p w14:paraId="6CDE178C" w14:textId="77777777" w:rsidR="00252DA5" w:rsidRDefault="00252DA5" w:rsidP="0014512B">
      <w:pPr>
        <w:spacing w:after="0"/>
        <w:jc w:val="both"/>
        <w:rPr>
          <w:rFonts w:ascii="Arial Narrow" w:hAnsi="Arial Narrow"/>
        </w:rPr>
      </w:pPr>
    </w:p>
    <w:p w14:paraId="1F3A4428" w14:textId="08EBFA34" w:rsidR="00A33513" w:rsidRDefault="00252DA5" w:rsidP="0014512B">
      <w:pPr>
        <w:spacing w:after="0"/>
        <w:jc w:val="both"/>
        <w:rPr>
          <w:rFonts w:ascii="Arial Narrow" w:hAnsi="Arial Narrow"/>
        </w:rPr>
      </w:pPr>
      <w:r>
        <w:rPr>
          <w:rFonts w:ascii="Arial Narrow" w:hAnsi="Arial Narrow"/>
        </w:rPr>
        <w:t>As such, this report includes f</w:t>
      </w:r>
      <w:r w:rsidR="00DA4813">
        <w:rPr>
          <w:rFonts w:ascii="Arial Narrow" w:hAnsi="Arial Narrow"/>
        </w:rPr>
        <w:t>ive</w:t>
      </w:r>
      <w:r>
        <w:rPr>
          <w:rFonts w:ascii="Arial Narrow" w:hAnsi="Arial Narrow"/>
        </w:rPr>
        <w:t xml:space="preserve"> main sections</w:t>
      </w:r>
      <w:r w:rsidR="00A70B0A">
        <w:rPr>
          <w:rFonts w:ascii="Arial Narrow" w:hAnsi="Arial Narrow"/>
        </w:rPr>
        <w:t>. The</w:t>
      </w:r>
      <w:r>
        <w:rPr>
          <w:rFonts w:ascii="Arial Narrow" w:hAnsi="Arial Narrow"/>
        </w:rPr>
        <w:t xml:space="preserve"> workshop methodology is described in </w:t>
      </w:r>
      <w:r w:rsidR="00C22B0E">
        <w:rPr>
          <w:rFonts w:ascii="Arial Narrow" w:hAnsi="Arial Narrow"/>
        </w:rPr>
        <w:t>S</w:t>
      </w:r>
      <w:r>
        <w:rPr>
          <w:rFonts w:ascii="Arial Narrow" w:hAnsi="Arial Narrow"/>
        </w:rPr>
        <w:t xml:space="preserve">ection </w:t>
      </w:r>
      <w:r w:rsidR="00DA4813">
        <w:rPr>
          <w:rFonts w:ascii="Arial Narrow" w:hAnsi="Arial Narrow"/>
        </w:rPr>
        <w:fldChar w:fldCharType="begin"/>
      </w:r>
      <w:r w:rsidR="00DA4813">
        <w:rPr>
          <w:rFonts w:ascii="Arial Narrow" w:hAnsi="Arial Narrow"/>
        </w:rPr>
        <w:instrText xml:space="preserve"> REF _Ref474742939 \r \h </w:instrText>
      </w:r>
      <w:r w:rsidR="00DA4813">
        <w:rPr>
          <w:rFonts w:ascii="Arial Narrow" w:hAnsi="Arial Narrow"/>
        </w:rPr>
      </w:r>
      <w:r w:rsidR="00DA4813">
        <w:rPr>
          <w:rFonts w:ascii="Arial Narrow" w:hAnsi="Arial Narrow"/>
        </w:rPr>
        <w:fldChar w:fldCharType="separate"/>
      </w:r>
      <w:r w:rsidR="00DA4813">
        <w:rPr>
          <w:rFonts w:ascii="Arial Narrow" w:hAnsi="Arial Narrow"/>
        </w:rPr>
        <w:t>2.0</w:t>
      </w:r>
      <w:r w:rsidR="00DA4813">
        <w:rPr>
          <w:rFonts w:ascii="Arial Narrow" w:hAnsi="Arial Narrow"/>
        </w:rPr>
        <w:fldChar w:fldCharType="end"/>
      </w:r>
      <w:r w:rsidR="00A70B0A">
        <w:rPr>
          <w:rFonts w:ascii="Arial Narrow" w:hAnsi="Arial Narrow"/>
        </w:rPr>
        <w:t>,</w:t>
      </w:r>
      <w:r>
        <w:rPr>
          <w:rFonts w:ascii="Arial Narrow" w:hAnsi="Arial Narrow"/>
        </w:rPr>
        <w:t xml:space="preserve"> </w:t>
      </w:r>
      <w:r w:rsidR="00A70B0A">
        <w:rPr>
          <w:rFonts w:ascii="Arial Narrow" w:hAnsi="Arial Narrow"/>
        </w:rPr>
        <w:t xml:space="preserve">and </w:t>
      </w:r>
      <w:r w:rsidR="00DA4813">
        <w:rPr>
          <w:rFonts w:ascii="Arial Narrow" w:hAnsi="Arial Narrow"/>
        </w:rPr>
        <w:t xml:space="preserve">a summary of principles or tips guiding the development of the guidance document is presented in Section </w:t>
      </w:r>
      <w:r w:rsidR="00DA4813">
        <w:rPr>
          <w:rFonts w:ascii="Arial Narrow" w:hAnsi="Arial Narrow"/>
        </w:rPr>
        <w:fldChar w:fldCharType="begin"/>
      </w:r>
      <w:r w:rsidR="00DA4813">
        <w:rPr>
          <w:rFonts w:ascii="Arial Narrow" w:hAnsi="Arial Narrow"/>
        </w:rPr>
        <w:instrText xml:space="preserve"> REF _Ref474742926 \r \h </w:instrText>
      </w:r>
      <w:r w:rsidR="00DA4813">
        <w:rPr>
          <w:rFonts w:ascii="Arial Narrow" w:hAnsi="Arial Narrow"/>
        </w:rPr>
      </w:r>
      <w:r w:rsidR="00DA4813">
        <w:rPr>
          <w:rFonts w:ascii="Arial Narrow" w:hAnsi="Arial Narrow"/>
        </w:rPr>
        <w:fldChar w:fldCharType="separate"/>
      </w:r>
      <w:r w:rsidR="00DA4813">
        <w:rPr>
          <w:rFonts w:ascii="Arial Narrow" w:hAnsi="Arial Narrow"/>
        </w:rPr>
        <w:t>3.0</w:t>
      </w:r>
      <w:r w:rsidR="00DA4813">
        <w:rPr>
          <w:rFonts w:ascii="Arial Narrow" w:hAnsi="Arial Narrow"/>
        </w:rPr>
        <w:fldChar w:fldCharType="end"/>
      </w:r>
      <w:r w:rsidR="00DA4813">
        <w:rPr>
          <w:rFonts w:ascii="Arial Narrow" w:hAnsi="Arial Narrow"/>
        </w:rPr>
        <w:t>. T</w:t>
      </w:r>
      <w:r>
        <w:rPr>
          <w:rFonts w:ascii="Arial Narrow" w:hAnsi="Arial Narrow"/>
        </w:rPr>
        <w:t>he working definition of adaptive trial designs is presented</w:t>
      </w:r>
      <w:r w:rsidR="00DF0B0F">
        <w:rPr>
          <w:rFonts w:ascii="Arial Narrow" w:hAnsi="Arial Narrow"/>
        </w:rPr>
        <w:t xml:space="preserve"> in </w:t>
      </w:r>
      <w:r w:rsidR="00C22B0E">
        <w:rPr>
          <w:rFonts w:ascii="Arial Narrow" w:hAnsi="Arial Narrow"/>
        </w:rPr>
        <w:t>S</w:t>
      </w:r>
      <w:r w:rsidR="00DF0B0F">
        <w:rPr>
          <w:rFonts w:ascii="Arial Narrow" w:hAnsi="Arial Narrow"/>
        </w:rPr>
        <w:t xml:space="preserve">ection </w:t>
      </w:r>
      <w:r w:rsidR="00DA4813">
        <w:rPr>
          <w:rFonts w:ascii="Arial Narrow" w:hAnsi="Arial Narrow"/>
        </w:rPr>
        <w:fldChar w:fldCharType="begin"/>
      </w:r>
      <w:r w:rsidR="00DA4813">
        <w:rPr>
          <w:rFonts w:ascii="Arial Narrow" w:hAnsi="Arial Narrow"/>
        </w:rPr>
        <w:instrText xml:space="preserve"> REF _Ref474742977 \r \h </w:instrText>
      </w:r>
      <w:r w:rsidR="00DA4813">
        <w:rPr>
          <w:rFonts w:ascii="Arial Narrow" w:hAnsi="Arial Narrow"/>
        </w:rPr>
      </w:r>
      <w:r w:rsidR="00DA4813">
        <w:rPr>
          <w:rFonts w:ascii="Arial Narrow" w:hAnsi="Arial Narrow"/>
        </w:rPr>
        <w:fldChar w:fldCharType="separate"/>
      </w:r>
      <w:r w:rsidR="00DA4813">
        <w:rPr>
          <w:rFonts w:ascii="Arial Narrow" w:hAnsi="Arial Narrow"/>
        </w:rPr>
        <w:t>4.0</w:t>
      </w:r>
      <w:r w:rsidR="00DA4813">
        <w:rPr>
          <w:rFonts w:ascii="Arial Narrow" w:hAnsi="Arial Narrow"/>
        </w:rPr>
        <w:fldChar w:fldCharType="end"/>
      </w:r>
      <w:r w:rsidR="00A70B0A">
        <w:rPr>
          <w:rFonts w:ascii="Arial Narrow" w:hAnsi="Arial Narrow"/>
        </w:rPr>
        <w:t xml:space="preserve">, along with a short discussion of key definitional </w:t>
      </w:r>
      <w:r w:rsidR="00DF0B0F">
        <w:rPr>
          <w:rFonts w:ascii="Arial Narrow" w:hAnsi="Arial Narrow"/>
        </w:rPr>
        <w:t>issues.</w:t>
      </w:r>
      <w:r w:rsidR="00A33513">
        <w:rPr>
          <w:rFonts w:ascii="Arial Narrow" w:hAnsi="Arial Narrow"/>
        </w:rPr>
        <w:t xml:space="preserve"> Section </w:t>
      </w:r>
      <w:r w:rsidR="00DA4813">
        <w:rPr>
          <w:rFonts w:ascii="Arial Narrow" w:hAnsi="Arial Narrow"/>
        </w:rPr>
        <w:fldChar w:fldCharType="begin"/>
      </w:r>
      <w:r w:rsidR="00DA4813">
        <w:rPr>
          <w:rFonts w:ascii="Arial Narrow" w:hAnsi="Arial Narrow"/>
        </w:rPr>
        <w:instrText xml:space="preserve"> REF _Ref474743000 \r \h </w:instrText>
      </w:r>
      <w:r w:rsidR="00DA4813">
        <w:rPr>
          <w:rFonts w:ascii="Arial Narrow" w:hAnsi="Arial Narrow"/>
        </w:rPr>
      </w:r>
      <w:r w:rsidR="00DA4813">
        <w:rPr>
          <w:rFonts w:ascii="Arial Narrow" w:hAnsi="Arial Narrow"/>
        </w:rPr>
        <w:fldChar w:fldCharType="separate"/>
      </w:r>
      <w:r w:rsidR="00DA4813">
        <w:rPr>
          <w:rFonts w:ascii="Arial Narrow" w:hAnsi="Arial Narrow"/>
        </w:rPr>
        <w:t>5.0</w:t>
      </w:r>
      <w:r w:rsidR="00DA4813">
        <w:rPr>
          <w:rFonts w:ascii="Arial Narrow" w:hAnsi="Arial Narrow"/>
        </w:rPr>
        <w:fldChar w:fldCharType="end"/>
      </w:r>
      <w:r w:rsidR="00A33513">
        <w:rPr>
          <w:rFonts w:ascii="Arial Narrow" w:hAnsi="Arial Narrow"/>
        </w:rPr>
        <w:t xml:space="preserve"> outlines the initial classification of the CONSORT checklist items made by the expert stakeholder group. These are presented in list form in </w:t>
      </w:r>
      <w:r w:rsidR="00DA4813">
        <w:rPr>
          <w:rFonts w:ascii="Arial Narrow" w:hAnsi="Arial Narrow"/>
        </w:rPr>
        <w:t>S</w:t>
      </w:r>
      <w:r w:rsidR="00A33513">
        <w:rPr>
          <w:rFonts w:ascii="Arial Narrow" w:hAnsi="Arial Narrow"/>
        </w:rPr>
        <w:t xml:space="preserve">ection </w:t>
      </w:r>
      <w:r w:rsidR="00DA4813">
        <w:rPr>
          <w:rFonts w:ascii="Arial Narrow" w:hAnsi="Arial Narrow"/>
        </w:rPr>
        <w:fldChar w:fldCharType="begin"/>
      </w:r>
      <w:r w:rsidR="00DA4813">
        <w:rPr>
          <w:rFonts w:ascii="Arial Narrow" w:hAnsi="Arial Narrow"/>
        </w:rPr>
        <w:instrText xml:space="preserve"> REF _Ref474743029 \r \h </w:instrText>
      </w:r>
      <w:r w:rsidR="00DA4813">
        <w:rPr>
          <w:rFonts w:ascii="Arial Narrow" w:hAnsi="Arial Narrow"/>
        </w:rPr>
      </w:r>
      <w:r w:rsidR="00DA4813">
        <w:rPr>
          <w:rFonts w:ascii="Arial Narrow" w:hAnsi="Arial Narrow"/>
        </w:rPr>
        <w:fldChar w:fldCharType="separate"/>
      </w:r>
      <w:r w:rsidR="00DA4813">
        <w:rPr>
          <w:rFonts w:ascii="Arial Narrow" w:hAnsi="Arial Narrow"/>
        </w:rPr>
        <w:t>5.1</w:t>
      </w:r>
      <w:r w:rsidR="00DA4813">
        <w:rPr>
          <w:rFonts w:ascii="Arial Narrow" w:hAnsi="Arial Narrow"/>
        </w:rPr>
        <w:fldChar w:fldCharType="end"/>
      </w:r>
      <w:r w:rsidR="00A33513">
        <w:rPr>
          <w:rFonts w:ascii="Arial Narrow" w:hAnsi="Arial Narrow"/>
        </w:rPr>
        <w:t xml:space="preserve"> and then the rationale for </w:t>
      </w:r>
      <w:r w:rsidR="000E62C2">
        <w:rPr>
          <w:rFonts w:ascii="Arial Narrow" w:hAnsi="Arial Narrow"/>
        </w:rPr>
        <w:t>the</w:t>
      </w:r>
      <w:r w:rsidR="00A33513">
        <w:rPr>
          <w:rFonts w:ascii="Arial Narrow" w:hAnsi="Arial Narrow"/>
        </w:rPr>
        <w:t xml:space="preserve"> classification as ‘no changes proposed’ (</w:t>
      </w:r>
      <w:r w:rsidR="00DA4813">
        <w:rPr>
          <w:rFonts w:ascii="Arial Narrow" w:hAnsi="Arial Narrow"/>
        </w:rPr>
        <w:fldChar w:fldCharType="begin"/>
      </w:r>
      <w:r w:rsidR="00DA4813">
        <w:rPr>
          <w:rFonts w:ascii="Arial Narrow" w:hAnsi="Arial Narrow"/>
        </w:rPr>
        <w:instrText xml:space="preserve"> REF _Ref474743052 \r \h </w:instrText>
      </w:r>
      <w:r w:rsidR="00DA4813">
        <w:rPr>
          <w:rFonts w:ascii="Arial Narrow" w:hAnsi="Arial Narrow"/>
        </w:rPr>
      </w:r>
      <w:r w:rsidR="00DA4813">
        <w:rPr>
          <w:rFonts w:ascii="Arial Narrow" w:hAnsi="Arial Narrow"/>
        </w:rPr>
        <w:fldChar w:fldCharType="separate"/>
      </w:r>
      <w:r w:rsidR="00DA4813">
        <w:rPr>
          <w:rFonts w:ascii="Arial Narrow" w:hAnsi="Arial Narrow"/>
        </w:rPr>
        <w:t>5.2</w:t>
      </w:r>
      <w:r w:rsidR="00DA4813">
        <w:rPr>
          <w:rFonts w:ascii="Arial Narrow" w:hAnsi="Arial Narrow"/>
        </w:rPr>
        <w:fldChar w:fldCharType="end"/>
      </w:r>
      <w:r w:rsidR="00A33513">
        <w:rPr>
          <w:rFonts w:ascii="Arial Narrow" w:hAnsi="Arial Narrow"/>
        </w:rPr>
        <w:t xml:space="preserve">), </w:t>
      </w:r>
      <w:r w:rsidR="000A68AE">
        <w:rPr>
          <w:rFonts w:ascii="Arial Narrow" w:hAnsi="Arial Narrow"/>
        </w:rPr>
        <w:t>‘</w:t>
      </w:r>
      <w:r w:rsidR="00A33513">
        <w:rPr>
          <w:rFonts w:ascii="Arial Narrow" w:hAnsi="Arial Narrow"/>
        </w:rPr>
        <w:t>adaptations proposed’ (</w:t>
      </w:r>
      <w:r w:rsidR="00DA4813">
        <w:rPr>
          <w:rFonts w:ascii="Arial Narrow" w:hAnsi="Arial Narrow"/>
        </w:rPr>
        <w:fldChar w:fldCharType="begin"/>
      </w:r>
      <w:r w:rsidR="00DA4813">
        <w:rPr>
          <w:rFonts w:ascii="Arial Narrow" w:hAnsi="Arial Narrow"/>
        </w:rPr>
        <w:instrText xml:space="preserve"> REF _Ref474743064 \r \h </w:instrText>
      </w:r>
      <w:r w:rsidR="00DA4813">
        <w:rPr>
          <w:rFonts w:ascii="Arial Narrow" w:hAnsi="Arial Narrow"/>
        </w:rPr>
      </w:r>
      <w:r w:rsidR="00DA4813">
        <w:rPr>
          <w:rFonts w:ascii="Arial Narrow" w:hAnsi="Arial Narrow"/>
        </w:rPr>
        <w:fldChar w:fldCharType="separate"/>
      </w:r>
      <w:r w:rsidR="00DA4813">
        <w:rPr>
          <w:rFonts w:ascii="Arial Narrow" w:hAnsi="Arial Narrow"/>
        </w:rPr>
        <w:t>5.3</w:t>
      </w:r>
      <w:r w:rsidR="00DA4813">
        <w:rPr>
          <w:rFonts w:ascii="Arial Narrow" w:hAnsi="Arial Narrow"/>
        </w:rPr>
        <w:fldChar w:fldCharType="end"/>
      </w:r>
      <w:r w:rsidR="00A33513">
        <w:rPr>
          <w:rFonts w:ascii="Arial Narrow" w:hAnsi="Arial Narrow"/>
        </w:rPr>
        <w:t>) an</w:t>
      </w:r>
      <w:r w:rsidR="000E62C2">
        <w:rPr>
          <w:rFonts w:ascii="Arial Narrow" w:hAnsi="Arial Narrow"/>
        </w:rPr>
        <w:t>d ‘new checklist item’ (</w:t>
      </w:r>
      <w:r w:rsidR="00DA4813">
        <w:rPr>
          <w:rFonts w:ascii="Arial Narrow" w:hAnsi="Arial Narrow"/>
        </w:rPr>
        <w:fldChar w:fldCharType="begin"/>
      </w:r>
      <w:r w:rsidR="00DA4813">
        <w:rPr>
          <w:rFonts w:ascii="Arial Narrow" w:hAnsi="Arial Narrow"/>
        </w:rPr>
        <w:instrText xml:space="preserve"> REF _Ref474743074 \r \h </w:instrText>
      </w:r>
      <w:r w:rsidR="00DA4813">
        <w:rPr>
          <w:rFonts w:ascii="Arial Narrow" w:hAnsi="Arial Narrow"/>
        </w:rPr>
      </w:r>
      <w:r w:rsidR="00DA4813">
        <w:rPr>
          <w:rFonts w:ascii="Arial Narrow" w:hAnsi="Arial Narrow"/>
        </w:rPr>
        <w:fldChar w:fldCharType="separate"/>
      </w:r>
      <w:r w:rsidR="00DA4813">
        <w:rPr>
          <w:rFonts w:ascii="Arial Narrow" w:hAnsi="Arial Narrow"/>
        </w:rPr>
        <w:t>5.4</w:t>
      </w:r>
      <w:r w:rsidR="00DA4813">
        <w:rPr>
          <w:rFonts w:ascii="Arial Narrow" w:hAnsi="Arial Narrow"/>
        </w:rPr>
        <w:fldChar w:fldCharType="end"/>
      </w:r>
      <w:r w:rsidR="000E62C2">
        <w:rPr>
          <w:rFonts w:ascii="Arial Narrow" w:hAnsi="Arial Narrow"/>
        </w:rPr>
        <w:t xml:space="preserve">) is </w:t>
      </w:r>
      <w:r w:rsidR="00A33513">
        <w:rPr>
          <w:rFonts w:ascii="Arial Narrow" w:hAnsi="Arial Narrow"/>
        </w:rPr>
        <w:t>described</w:t>
      </w:r>
      <w:r w:rsidR="000A68AE">
        <w:rPr>
          <w:rFonts w:ascii="Arial Narrow" w:hAnsi="Arial Narrow"/>
        </w:rPr>
        <w:t xml:space="preserve">, along with a summary of key issues, as appropriate to each checklist item. </w:t>
      </w:r>
      <w:r w:rsidR="00EC6FD9">
        <w:rPr>
          <w:rFonts w:ascii="Arial Narrow" w:hAnsi="Arial Narrow"/>
        </w:rPr>
        <w:t>T</w:t>
      </w:r>
      <w:r w:rsidR="000A68AE">
        <w:rPr>
          <w:rFonts w:ascii="Arial Narrow" w:hAnsi="Arial Narrow"/>
        </w:rPr>
        <w:t xml:space="preserve">he next steps in the project are summarised in </w:t>
      </w:r>
      <w:r w:rsidR="00DA4813">
        <w:rPr>
          <w:rFonts w:ascii="Arial Narrow" w:hAnsi="Arial Narrow"/>
        </w:rPr>
        <w:t>S</w:t>
      </w:r>
      <w:r w:rsidR="000A68AE">
        <w:rPr>
          <w:rFonts w:ascii="Arial Narrow" w:hAnsi="Arial Narrow"/>
        </w:rPr>
        <w:t xml:space="preserve">ection </w:t>
      </w:r>
      <w:r w:rsidR="00BD1B27">
        <w:rPr>
          <w:rFonts w:ascii="Arial Narrow" w:hAnsi="Arial Narrow"/>
        </w:rPr>
        <w:fldChar w:fldCharType="begin"/>
      </w:r>
      <w:r w:rsidR="00BD1B27">
        <w:rPr>
          <w:rFonts w:ascii="Arial Narrow" w:hAnsi="Arial Narrow"/>
        </w:rPr>
        <w:instrText xml:space="preserve"> REF _Ref474750899 \r \h </w:instrText>
      </w:r>
      <w:r w:rsidR="00BD1B27">
        <w:rPr>
          <w:rFonts w:ascii="Arial Narrow" w:hAnsi="Arial Narrow"/>
        </w:rPr>
      </w:r>
      <w:r w:rsidR="00BD1B27">
        <w:rPr>
          <w:rFonts w:ascii="Arial Narrow" w:hAnsi="Arial Narrow"/>
        </w:rPr>
        <w:fldChar w:fldCharType="separate"/>
      </w:r>
      <w:r w:rsidR="00BD1B27">
        <w:rPr>
          <w:rFonts w:ascii="Arial Narrow" w:hAnsi="Arial Narrow"/>
        </w:rPr>
        <w:t>6.0</w:t>
      </w:r>
      <w:r w:rsidR="00BD1B27">
        <w:rPr>
          <w:rFonts w:ascii="Arial Narrow" w:hAnsi="Arial Narrow"/>
        </w:rPr>
        <w:fldChar w:fldCharType="end"/>
      </w:r>
      <w:r w:rsidR="000A68AE">
        <w:rPr>
          <w:rFonts w:ascii="Arial Narrow" w:hAnsi="Arial Narrow"/>
        </w:rPr>
        <w:t>.</w:t>
      </w:r>
    </w:p>
    <w:p w14:paraId="19557465" w14:textId="77777777" w:rsidR="0019172F" w:rsidRPr="0019172F" w:rsidRDefault="0019172F" w:rsidP="0014512B">
      <w:pPr>
        <w:spacing w:after="0"/>
        <w:jc w:val="both"/>
        <w:rPr>
          <w:rFonts w:ascii="Arial Narrow" w:hAnsi="Arial Narrow"/>
        </w:rPr>
      </w:pPr>
    </w:p>
    <w:p w14:paraId="7E5F1390" w14:textId="77777777" w:rsidR="00287211" w:rsidRPr="00980293" w:rsidRDefault="00681A12" w:rsidP="0014512B">
      <w:pPr>
        <w:pStyle w:val="Heading1"/>
        <w:numPr>
          <w:ilvl w:val="0"/>
          <w:numId w:val="7"/>
        </w:numPr>
        <w:spacing w:before="0"/>
        <w:jc w:val="both"/>
        <w:rPr>
          <w:rFonts w:ascii="Arial Narrow" w:hAnsi="Arial Narrow"/>
          <w:color w:val="000000" w:themeColor="text1"/>
        </w:rPr>
      </w:pPr>
      <w:bookmarkStart w:id="2" w:name="_Ref474742939"/>
      <w:bookmarkStart w:id="3" w:name="_Toc474750874"/>
      <w:r w:rsidRPr="00980293">
        <w:rPr>
          <w:rFonts w:ascii="Arial Narrow" w:hAnsi="Arial Narrow"/>
          <w:color w:val="000000" w:themeColor="text1"/>
        </w:rPr>
        <w:t>Workshop methodology</w:t>
      </w:r>
      <w:bookmarkEnd w:id="2"/>
      <w:bookmarkEnd w:id="3"/>
    </w:p>
    <w:p w14:paraId="207E8974" w14:textId="77777777" w:rsidR="00424775" w:rsidRPr="00424775" w:rsidRDefault="00424775" w:rsidP="0014512B">
      <w:pPr>
        <w:spacing w:after="0"/>
        <w:jc w:val="both"/>
        <w:rPr>
          <w:rFonts w:ascii="Arial Narrow" w:hAnsi="Arial Narrow"/>
          <w:b/>
          <w:i/>
        </w:rPr>
      </w:pPr>
      <w:r w:rsidRPr="00424775">
        <w:rPr>
          <w:rFonts w:ascii="Arial Narrow" w:hAnsi="Arial Narrow"/>
          <w:b/>
          <w:i/>
        </w:rPr>
        <w:t xml:space="preserve">Aims </w:t>
      </w:r>
    </w:p>
    <w:p w14:paraId="316BF0A6" w14:textId="77777777" w:rsidR="004245C7" w:rsidRDefault="004245C7" w:rsidP="0014512B">
      <w:pPr>
        <w:spacing w:after="0"/>
        <w:jc w:val="both"/>
        <w:rPr>
          <w:rFonts w:ascii="Arial Narrow" w:hAnsi="Arial Narrow"/>
        </w:rPr>
      </w:pPr>
      <w:r>
        <w:rPr>
          <w:rFonts w:ascii="Arial Narrow" w:hAnsi="Arial Narrow"/>
        </w:rPr>
        <w:t>The aim of this workshop was three-fold:</w:t>
      </w:r>
    </w:p>
    <w:p w14:paraId="14FBCB0D" w14:textId="77777777" w:rsidR="004245C7" w:rsidRDefault="004245C7" w:rsidP="0014512B">
      <w:pPr>
        <w:spacing w:after="0"/>
        <w:jc w:val="both"/>
        <w:rPr>
          <w:rFonts w:ascii="Arial Narrow" w:hAnsi="Arial Narrow"/>
        </w:rPr>
      </w:pPr>
    </w:p>
    <w:p w14:paraId="1AA974C9" w14:textId="7160D8B5" w:rsidR="004245C7" w:rsidRDefault="004245C7" w:rsidP="0014512B">
      <w:pPr>
        <w:pStyle w:val="ListParagraph"/>
        <w:numPr>
          <w:ilvl w:val="0"/>
          <w:numId w:val="5"/>
        </w:numPr>
        <w:spacing w:after="0"/>
        <w:jc w:val="both"/>
        <w:rPr>
          <w:rFonts w:ascii="Arial Narrow" w:hAnsi="Arial Narrow"/>
        </w:rPr>
      </w:pPr>
      <w:r>
        <w:rPr>
          <w:rFonts w:ascii="Arial Narrow" w:hAnsi="Arial Narrow"/>
        </w:rPr>
        <w:t>To agree a worki</w:t>
      </w:r>
      <w:r w:rsidR="000E62C2">
        <w:rPr>
          <w:rFonts w:ascii="Arial Narrow" w:hAnsi="Arial Narrow"/>
        </w:rPr>
        <w:t xml:space="preserve">ng definition of adaptive trial </w:t>
      </w:r>
      <w:r>
        <w:rPr>
          <w:rFonts w:ascii="Arial Narrow" w:hAnsi="Arial Narrow"/>
        </w:rPr>
        <w:t>designs</w:t>
      </w:r>
      <w:r w:rsidR="00C22B0E">
        <w:rPr>
          <w:rFonts w:ascii="Arial Narrow" w:hAnsi="Arial Narrow"/>
        </w:rPr>
        <w:t>;</w:t>
      </w:r>
    </w:p>
    <w:p w14:paraId="71F20C4C" w14:textId="78255083" w:rsidR="004245C7" w:rsidRDefault="004245C7" w:rsidP="0014512B">
      <w:pPr>
        <w:pStyle w:val="ListParagraph"/>
        <w:numPr>
          <w:ilvl w:val="0"/>
          <w:numId w:val="5"/>
        </w:numPr>
        <w:spacing w:after="0"/>
        <w:jc w:val="both"/>
        <w:rPr>
          <w:rFonts w:ascii="Arial Narrow" w:hAnsi="Arial Narrow"/>
        </w:rPr>
      </w:pPr>
      <w:r>
        <w:rPr>
          <w:rFonts w:ascii="Arial Narrow" w:hAnsi="Arial Narrow"/>
        </w:rPr>
        <w:t>Review and discuss the existing CONSORT 2010 checklist (Schultz et al., 2010) and findings from a scoping review of guidance on adaptive trial design and reporting, in order to</w:t>
      </w:r>
      <w:r w:rsidR="00C22B0E">
        <w:rPr>
          <w:rFonts w:ascii="Arial Narrow" w:hAnsi="Arial Narrow"/>
        </w:rPr>
        <w:t>;</w:t>
      </w:r>
    </w:p>
    <w:p w14:paraId="6DCEB22C" w14:textId="2AB6F33C" w:rsidR="004245C7" w:rsidRPr="00252DA5" w:rsidRDefault="004245C7" w:rsidP="0014512B">
      <w:pPr>
        <w:pStyle w:val="ListParagraph"/>
        <w:numPr>
          <w:ilvl w:val="0"/>
          <w:numId w:val="5"/>
        </w:numPr>
        <w:spacing w:after="0"/>
        <w:jc w:val="both"/>
        <w:rPr>
          <w:rFonts w:ascii="Arial Narrow" w:hAnsi="Arial Narrow"/>
        </w:rPr>
      </w:pPr>
      <w:r>
        <w:rPr>
          <w:rFonts w:ascii="Arial Narrow" w:hAnsi="Arial Narrow"/>
        </w:rPr>
        <w:t>Generate a list of potentially important checklist re</w:t>
      </w:r>
      <w:r w:rsidR="000E62C2">
        <w:rPr>
          <w:rFonts w:ascii="Arial Narrow" w:hAnsi="Arial Narrow"/>
        </w:rPr>
        <w:t>porting items for adaptive trial</w:t>
      </w:r>
      <w:r>
        <w:rPr>
          <w:rFonts w:ascii="Arial Narrow" w:hAnsi="Arial Narrow"/>
        </w:rPr>
        <w:t xml:space="preserve"> designs.</w:t>
      </w:r>
    </w:p>
    <w:p w14:paraId="2D9637D9" w14:textId="77777777" w:rsidR="004245C7" w:rsidRDefault="004245C7" w:rsidP="0014512B">
      <w:pPr>
        <w:spacing w:after="0"/>
        <w:jc w:val="both"/>
        <w:rPr>
          <w:rFonts w:ascii="Arial Narrow" w:hAnsi="Arial Narrow"/>
        </w:rPr>
      </w:pPr>
    </w:p>
    <w:p w14:paraId="76E94F07" w14:textId="77777777" w:rsidR="00424775" w:rsidRPr="00424775" w:rsidRDefault="00424775" w:rsidP="0014512B">
      <w:pPr>
        <w:spacing w:after="0"/>
        <w:jc w:val="both"/>
        <w:rPr>
          <w:rFonts w:ascii="Arial Narrow" w:hAnsi="Arial Narrow"/>
          <w:b/>
          <w:i/>
        </w:rPr>
      </w:pPr>
      <w:r w:rsidRPr="00424775">
        <w:rPr>
          <w:rFonts w:ascii="Arial Narrow" w:hAnsi="Arial Narrow"/>
          <w:b/>
          <w:i/>
        </w:rPr>
        <w:t>Briefing materials</w:t>
      </w:r>
    </w:p>
    <w:p w14:paraId="6F89BF85" w14:textId="5FEA541C" w:rsidR="004245C7" w:rsidRDefault="004245C7" w:rsidP="0014512B">
      <w:pPr>
        <w:spacing w:after="0"/>
        <w:jc w:val="both"/>
        <w:rPr>
          <w:rFonts w:ascii="Arial Narrow" w:hAnsi="Arial Narrow"/>
        </w:rPr>
      </w:pPr>
      <w:r>
        <w:rPr>
          <w:rFonts w:ascii="Arial Narrow" w:hAnsi="Arial Narrow"/>
        </w:rPr>
        <w:t>Prior to the workshop, the delegates were provided with a number of briefing documents. That is, summary findings from the scoping review, the existing CONSORT 2010 checklist (Schultz et al., 2010), examples of the CONSORT extensions for pilot and feasibility studies (Eldridge et al., 2016) and cluster trials (Campbell et al., 2012)</w:t>
      </w:r>
      <w:r w:rsidR="002D4859">
        <w:rPr>
          <w:rFonts w:ascii="Arial Narrow" w:hAnsi="Arial Narrow"/>
        </w:rPr>
        <w:t xml:space="preserve">, the research protocol for the ACE project, as well as a ‘brainstorming’ draft of the CONSORT extension for adaptive trial designs which was generated by the </w:t>
      </w:r>
      <w:r w:rsidR="00C22B0E">
        <w:rPr>
          <w:rFonts w:ascii="Arial Narrow" w:hAnsi="Arial Narrow"/>
        </w:rPr>
        <w:t>Lead</w:t>
      </w:r>
      <w:r w:rsidR="002D4859">
        <w:rPr>
          <w:rFonts w:ascii="Arial Narrow" w:hAnsi="Arial Narrow"/>
        </w:rPr>
        <w:t xml:space="preserve"> Investigator (MD) to inform </w:t>
      </w:r>
      <w:r w:rsidR="000E62C2">
        <w:rPr>
          <w:rFonts w:ascii="Arial Narrow" w:hAnsi="Arial Narrow"/>
        </w:rPr>
        <w:t>workshop discussions</w:t>
      </w:r>
      <w:r w:rsidR="002D4859">
        <w:rPr>
          <w:rFonts w:ascii="Arial Narrow" w:hAnsi="Arial Narrow"/>
        </w:rPr>
        <w:t>.</w:t>
      </w:r>
    </w:p>
    <w:p w14:paraId="12853473" w14:textId="77777777" w:rsidR="002D4859" w:rsidRDefault="002D4859" w:rsidP="0014512B">
      <w:pPr>
        <w:spacing w:after="0"/>
        <w:jc w:val="both"/>
        <w:rPr>
          <w:rFonts w:ascii="Arial Narrow" w:hAnsi="Arial Narrow"/>
        </w:rPr>
      </w:pPr>
    </w:p>
    <w:p w14:paraId="1B39DF3F" w14:textId="77777777" w:rsidR="00424775" w:rsidRPr="00424775" w:rsidRDefault="00424775" w:rsidP="0014512B">
      <w:pPr>
        <w:spacing w:after="0"/>
        <w:jc w:val="both"/>
        <w:rPr>
          <w:rFonts w:ascii="Arial Narrow" w:hAnsi="Arial Narrow"/>
          <w:b/>
          <w:i/>
        </w:rPr>
      </w:pPr>
      <w:r w:rsidRPr="00424775">
        <w:rPr>
          <w:rFonts w:ascii="Arial Narrow" w:hAnsi="Arial Narrow"/>
          <w:b/>
          <w:i/>
        </w:rPr>
        <w:t>Participants</w:t>
      </w:r>
      <w:r>
        <w:rPr>
          <w:rFonts w:ascii="Arial Narrow" w:hAnsi="Arial Narrow"/>
          <w:b/>
          <w:i/>
        </w:rPr>
        <w:t xml:space="preserve"> and methods</w:t>
      </w:r>
    </w:p>
    <w:p w14:paraId="16362199" w14:textId="32CF4D43" w:rsidR="002D4859" w:rsidRDefault="003A3F88" w:rsidP="0014512B">
      <w:pPr>
        <w:spacing w:after="0"/>
        <w:jc w:val="both"/>
        <w:rPr>
          <w:rFonts w:ascii="Arial Narrow" w:hAnsi="Arial Narrow"/>
        </w:rPr>
      </w:pPr>
      <w:r w:rsidRPr="003A3F88">
        <w:rPr>
          <w:rFonts w:ascii="Arial Narrow" w:hAnsi="Arial Narrow"/>
        </w:rPr>
        <w:t xml:space="preserve">Ten expert delegates attended the one-day workshop (out of 16 invited). </w:t>
      </w:r>
      <w:r>
        <w:rPr>
          <w:rFonts w:ascii="Arial Narrow" w:hAnsi="Arial Narrow"/>
        </w:rPr>
        <w:t xml:space="preserve">Most delegates </w:t>
      </w:r>
      <w:r w:rsidR="005C0A85">
        <w:rPr>
          <w:rFonts w:ascii="Arial Narrow" w:hAnsi="Arial Narrow"/>
        </w:rPr>
        <w:t>w</w:t>
      </w:r>
      <w:r>
        <w:rPr>
          <w:rFonts w:ascii="Arial Narrow" w:hAnsi="Arial Narrow"/>
        </w:rPr>
        <w:t xml:space="preserve">ere </w:t>
      </w:r>
      <w:r w:rsidR="00FF4ABF">
        <w:rPr>
          <w:rFonts w:ascii="Arial Narrow" w:hAnsi="Arial Narrow"/>
        </w:rPr>
        <w:t>academic statisticians</w:t>
      </w:r>
      <w:r>
        <w:rPr>
          <w:rFonts w:ascii="Arial Narrow" w:hAnsi="Arial Narrow"/>
        </w:rPr>
        <w:t xml:space="preserve">, with eight participants from UK or European universities. The other two delegates were </w:t>
      </w:r>
      <w:r w:rsidR="005C0A85">
        <w:rPr>
          <w:rFonts w:ascii="Arial Narrow" w:hAnsi="Arial Narrow"/>
        </w:rPr>
        <w:t xml:space="preserve">both </w:t>
      </w:r>
      <w:r w:rsidR="00C22B0E">
        <w:rPr>
          <w:rFonts w:ascii="Arial Narrow" w:hAnsi="Arial Narrow"/>
        </w:rPr>
        <w:t>from the USA</w:t>
      </w:r>
      <w:r>
        <w:rPr>
          <w:rFonts w:ascii="Arial Narrow" w:hAnsi="Arial Narrow"/>
        </w:rPr>
        <w:t xml:space="preserve"> and represented </w:t>
      </w:r>
      <w:r w:rsidR="005C0A85">
        <w:rPr>
          <w:rFonts w:ascii="Arial Narrow" w:hAnsi="Arial Narrow"/>
        </w:rPr>
        <w:t>the pharmaceutical i</w:t>
      </w:r>
      <w:r>
        <w:rPr>
          <w:rFonts w:ascii="Arial Narrow" w:hAnsi="Arial Narrow"/>
        </w:rPr>
        <w:t>ndustry and</w:t>
      </w:r>
      <w:r w:rsidR="005C0A85">
        <w:rPr>
          <w:rFonts w:ascii="Arial Narrow" w:hAnsi="Arial Narrow"/>
        </w:rPr>
        <w:t xml:space="preserve"> the National Institutes of Health. With the exception of one delegate who attended the workshop via teleconference, the workshop was conducted face-to-face and was digitally recorded and transcribed </w:t>
      </w:r>
      <w:r w:rsidR="00FF4ABF">
        <w:rPr>
          <w:rFonts w:ascii="Arial Narrow" w:hAnsi="Arial Narrow"/>
        </w:rPr>
        <w:t xml:space="preserve">verbatim </w:t>
      </w:r>
      <w:r w:rsidR="005C0A85">
        <w:rPr>
          <w:rFonts w:ascii="Arial Narrow" w:hAnsi="Arial Narrow"/>
        </w:rPr>
        <w:t>to ensure that the discussions were captured accurately.</w:t>
      </w:r>
      <w:r w:rsidR="002D4859">
        <w:rPr>
          <w:rFonts w:ascii="Arial Narrow" w:hAnsi="Arial Narrow"/>
        </w:rPr>
        <w:t xml:space="preserve"> </w:t>
      </w:r>
      <w:r w:rsidR="00C22B0E">
        <w:rPr>
          <w:rFonts w:ascii="Arial Narrow" w:hAnsi="Arial Narrow"/>
        </w:rPr>
        <w:t>LC facilitated the workshop</w:t>
      </w:r>
      <w:r w:rsidR="002D4859">
        <w:rPr>
          <w:rFonts w:ascii="Arial Narrow" w:hAnsi="Arial Narrow"/>
        </w:rPr>
        <w:t xml:space="preserve"> with assistance from KB and MD. </w:t>
      </w:r>
    </w:p>
    <w:p w14:paraId="35B3966B" w14:textId="77777777" w:rsidR="00424775" w:rsidRDefault="00424775" w:rsidP="0014512B">
      <w:pPr>
        <w:spacing w:after="0"/>
        <w:jc w:val="both"/>
        <w:rPr>
          <w:rFonts w:ascii="Arial Narrow" w:hAnsi="Arial Narrow"/>
        </w:rPr>
      </w:pPr>
    </w:p>
    <w:p w14:paraId="459E4450" w14:textId="6880C227" w:rsidR="005D3C69" w:rsidRDefault="002D4859" w:rsidP="0014512B">
      <w:pPr>
        <w:spacing w:after="0"/>
        <w:jc w:val="both"/>
        <w:rPr>
          <w:rFonts w:ascii="Arial Narrow" w:hAnsi="Arial Narrow"/>
        </w:rPr>
      </w:pPr>
      <w:r>
        <w:rPr>
          <w:rFonts w:ascii="Arial Narrow" w:hAnsi="Arial Narrow"/>
        </w:rPr>
        <w:t xml:space="preserve">To begin with, </w:t>
      </w:r>
      <w:r w:rsidR="00FF4ABF">
        <w:rPr>
          <w:rFonts w:ascii="Arial Narrow" w:hAnsi="Arial Narrow"/>
        </w:rPr>
        <w:t xml:space="preserve">MD presented </w:t>
      </w:r>
      <w:r>
        <w:rPr>
          <w:rFonts w:ascii="Arial Narrow" w:hAnsi="Arial Narrow"/>
        </w:rPr>
        <w:t xml:space="preserve">the </w:t>
      </w:r>
      <w:r w:rsidR="00424775">
        <w:rPr>
          <w:rFonts w:ascii="Arial Narrow" w:hAnsi="Arial Narrow"/>
        </w:rPr>
        <w:t>background to the project and find</w:t>
      </w:r>
      <w:r w:rsidR="009745BF">
        <w:rPr>
          <w:rFonts w:ascii="Arial Narrow" w:hAnsi="Arial Narrow"/>
        </w:rPr>
        <w:t xml:space="preserve">ings from the scoping review </w:t>
      </w:r>
      <w:r>
        <w:rPr>
          <w:rFonts w:ascii="Arial Narrow" w:hAnsi="Arial Narrow"/>
        </w:rPr>
        <w:t>and this was followed by</w:t>
      </w:r>
      <w:r w:rsidR="00424775">
        <w:rPr>
          <w:rFonts w:ascii="Arial Narrow" w:hAnsi="Arial Narrow"/>
        </w:rPr>
        <w:t xml:space="preserve"> a short presentation from one of the delegates, Professor Doug Altman, who shared his experiences of working on previous CONSORT checklists and extensions with the group.</w:t>
      </w:r>
      <w:r w:rsidR="00711A5C">
        <w:rPr>
          <w:rFonts w:ascii="Arial Narrow" w:hAnsi="Arial Narrow"/>
        </w:rPr>
        <w:t xml:space="preserve"> </w:t>
      </w:r>
      <w:r w:rsidR="00FF4ABF">
        <w:rPr>
          <w:rFonts w:ascii="Arial Narrow" w:hAnsi="Arial Narrow"/>
        </w:rPr>
        <w:t>After this, two whole group discussions were facilitated</w:t>
      </w:r>
      <w:r w:rsidR="00711A5C">
        <w:rPr>
          <w:rFonts w:ascii="Arial Narrow" w:hAnsi="Arial Narrow"/>
        </w:rPr>
        <w:t xml:space="preserve">. </w:t>
      </w:r>
      <w:r w:rsidR="00FF4ABF">
        <w:rPr>
          <w:rFonts w:ascii="Arial Narrow" w:hAnsi="Arial Narrow"/>
        </w:rPr>
        <w:t xml:space="preserve">The purpose of the first group discussion was to </w:t>
      </w:r>
      <w:r w:rsidR="00711A5C">
        <w:rPr>
          <w:rFonts w:ascii="Arial Narrow" w:hAnsi="Arial Narrow"/>
        </w:rPr>
        <w:t xml:space="preserve">agree a working definition of adaptive trial designs, which would help focus the group in the second, more substantial exercise of </w:t>
      </w:r>
      <w:r w:rsidR="005D3C69">
        <w:rPr>
          <w:rFonts w:ascii="Arial Narrow" w:hAnsi="Arial Narrow"/>
        </w:rPr>
        <w:t xml:space="preserve">generating the potential checklist items. The ‘brainstorming’ draft of the CONSORT extension was used as the reference point for discussions, and each item was reviewed and discussed by the group to determine its classification as ‘not relevant and should be excluded’, ‘relevant and no changes proposed’, ‘relevant and adaptations proposed’. A number of new items were also reviewed and proposed by the group. </w:t>
      </w:r>
    </w:p>
    <w:p w14:paraId="63AF88CD" w14:textId="77777777" w:rsidR="002D4859" w:rsidRDefault="002D4859" w:rsidP="0014512B">
      <w:pPr>
        <w:spacing w:after="0"/>
        <w:jc w:val="both"/>
        <w:rPr>
          <w:rFonts w:ascii="Arial Narrow" w:hAnsi="Arial Narrow"/>
        </w:rPr>
      </w:pPr>
    </w:p>
    <w:p w14:paraId="6785A6C0" w14:textId="27946484" w:rsidR="00101EDB" w:rsidRPr="003B24A6" w:rsidRDefault="00C22B0E" w:rsidP="0014512B">
      <w:pPr>
        <w:pStyle w:val="Heading1"/>
        <w:numPr>
          <w:ilvl w:val="0"/>
          <w:numId w:val="7"/>
        </w:numPr>
        <w:spacing w:before="0"/>
        <w:jc w:val="both"/>
        <w:rPr>
          <w:rFonts w:ascii="Arial Narrow" w:hAnsi="Arial Narrow"/>
          <w:color w:val="000000" w:themeColor="text1"/>
        </w:rPr>
      </w:pPr>
      <w:bookmarkStart w:id="4" w:name="_Ref474742926"/>
      <w:bookmarkStart w:id="5" w:name="_Toc474750875"/>
      <w:r w:rsidRPr="003B24A6">
        <w:rPr>
          <w:rFonts w:ascii="Arial Narrow" w:hAnsi="Arial Narrow"/>
          <w:color w:val="000000" w:themeColor="text1"/>
        </w:rPr>
        <w:lastRenderedPageBreak/>
        <w:t xml:space="preserve">Summary of </w:t>
      </w:r>
      <w:r w:rsidR="0014512B" w:rsidRPr="003B24A6">
        <w:rPr>
          <w:rFonts w:ascii="Arial Narrow" w:hAnsi="Arial Narrow"/>
          <w:color w:val="000000" w:themeColor="text1"/>
        </w:rPr>
        <w:t xml:space="preserve">principles or </w:t>
      </w:r>
      <w:r w:rsidRPr="003B24A6">
        <w:rPr>
          <w:rFonts w:ascii="Arial Narrow" w:hAnsi="Arial Narrow"/>
          <w:color w:val="000000" w:themeColor="text1"/>
        </w:rPr>
        <w:t>tips</w:t>
      </w:r>
      <w:bookmarkEnd w:id="4"/>
      <w:r w:rsidR="0014512B" w:rsidRPr="003B24A6">
        <w:rPr>
          <w:rFonts w:ascii="Arial Narrow" w:hAnsi="Arial Narrow"/>
          <w:color w:val="000000" w:themeColor="text1"/>
        </w:rPr>
        <w:t xml:space="preserve"> guiding the development of the guidance</w:t>
      </w:r>
      <w:bookmarkEnd w:id="5"/>
    </w:p>
    <w:p w14:paraId="6722FECA" w14:textId="1384C4FC" w:rsidR="00C22B0E" w:rsidRPr="00287211" w:rsidRDefault="00C22B0E" w:rsidP="0014512B">
      <w:pPr>
        <w:pStyle w:val="Heading1"/>
        <w:spacing w:before="0"/>
        <w:jc w:val="both"/>
        <w:rPr>
          <w:rFonts w:ascii="Arial Narrow" w:hAnsi="Arial Narrow"/>
          <w:color w:val="000000" w:themeColor="text1"/>
          <w:sz w:val="24"/>
        </w:rPr>
      </w:pPr>
      <w:r>
        <w:rPr>
          <w:rFonts w:ascii="Arial Narrow" w:hAnsi="Arial Narrow"/>
          <w:color w:val="000000" w:themeColor="text1"/>
          <w:sz w:val="24"/>
        </w:rPr>
        <w:t xml:space="preserve"> </w:t>
      </w:r>
    </w:p>
    <w:p w14:paraId="6CAEB741" w14:textId="3FD8C885" w:rsidR="00A61DA4" w:rsidRDefault="00101EDB" w:rsidP="0014512B">
      <w:pPr>
        <w:spacing w:after="0"/>
        <w:jc w:val="both"/>
        <w:rPr>
          <w:rFonts w:ascii="Arial Narrow" w:hAnsi="Arial Narrow"/>
        </w:rPr>
      </w:pPr>
      <w:r>
        <w:rPr>
          <w:rFonts w:ascii="Arial Narrow" w:hAnsi="Arial Narrow"/>
        </w:rPr>
        <w:t xml:space="preserve">The group noted that there are broad </w:t>
      </w:r>
      <w:r w:rsidRPr="00101EDB">
        <w:rPr>
          <w:rFonts w:ascii="Arial Narrow" w:hAnsi="Arial Narrow"/>
        </w:rPr>
        <w:t>types of adaptive designs with different implications on their design, conduct, analysis, and what we want them reported. Some aspects are general; hence apply to all types of adaptive designs, whereas other aspects are only relevant to certain types of ad</w:t>
      </w:r>
      <w:r w:rsidR="00A61DA4">
        <w:rPr>
          <w:rFonts w:ascii="Arial Narrow" w:hAnsi="Arial Narrow"/>
        </w:rPr>
        <w:t>aptive designs. The checklist should therefore capture</w:t>
      </w:r>
      <w:r w:rsidRPr="00101EDB">
        <w:rPr>
          <w:rFonts w:ascii="Arial Narrow" w:hAnsi="Arial Narrow"/>
        </w:rPr>
        <w:t xml:space="preserve"> general principles while accommodating some aspects relevan</w:t>
      </w:r>
      <w:r w:rsidR="00A61DA4">
        <w:rPr>
          <w:rFonts w:ascii="Arial Narrow" w:hAnsi="Arial Narrow"/>
        </w:rPr>
        <w:t xml:space="preserve">t to specific adaptive designs – </w:t>
      </w:r>
      <w:r w:rsidRPr="00101EDB">
        <w:rPr>
          <w:rFonts w:ascii="Arial Narrow" w:hAnsi="Arial Narrow"/>
        </w:rPr>
        <w:t>perhaps</w:t>
      </w:r>
      <w:r w:rsidR="00A61DA4">
        <w:rPr>
          <w:rFonts w:ascii="Arial Narrow" w:hAnsi="Arial Narrow"/>
        </w:rPr>
        <w:t xml:space="preserve"> </w:t>
      </w:r>
      <w:r w:rsidRPr="00101EDB">
        <w:rPr>
          <w:rFonts w:ascii="Arial Narrow" w:hAnsi="Arial Narrow"/>
        </w:rPr>
        <w:t>using conditional statements.</w:t>
      </w:r>
    </w:p>
    <w:p w14:paraId="69C58197" w14:textId="77777777" w:rsidR="00A61DA4" w:rsidRDefault="00A61DA4" w:rsidP="0014512B">
      <w:pPr>
        <w:spacing w:after="0"/>
        <w:jc w:val="both"/>
        <w:rPr>
          <w:rFonts w:ascii="Arial Narrow" w:hAnsi="Arial Narrow"/>
        </w:rPr>
      </w:pPr>
    </w:p>
    <w:p w14:paraId="60201536" w14:textId="6F9AB844" w:rsidR="00424775" w:rsidRDefault="00A61DA4" w:rsidP="0014512B">
      <w:pPr>
        <w:spacing w:after="0"/>
        <w:jc w:val="both"/>
        <w:rPr>
          <w:rFonts w:ascii="Arial Narrow" w:hAnsi="Arial Narrow"/>
        </w:rPr>
      </w:pPr>
      <w:r>
        <w:rPr>
          <w:rFonts w:ascii="Arial Narrow" w:hAnsi="Arial Narrow"/>
        </w:rPr>
        <w:t>The importance of examples to illustrate</w:t>
      </w:r>
      <w:r w:rsidR="005022F3" w:rsidRPr="005022F3">
        <w:rPr>
          <w:rFonts w:ascii="Arial Narrow" w:hAnsi="Arial Narrow"/>
        </w:rPr>
        <w:t xml:space="preserve"> good reporting fo</w:t>
      </w:r>
      <w:r>
        <w:rPr>
          <w:rFonts w:ascii="Arial Narrow" w:hAnsi="Arial Narrow"/>
        </w:rPr>
        <w:t xml:space="preserve">r proposed items and explanation of why it matters was highlighted, and should be covered in the explanatory document. </w:t>
      </w:r>
      <w:r w:rsidR="005022F3" w:rsidRPr="005022F3">
        <w:rPr>
          <w:rFonts w:ascii="Arial Narrow" w:hAnsi="Arial Narrow"/>
        </w:rPr>
        <w:t>The example</w:t>
      </w:r>
      <w:r>
        <w:rPr>
          <w:rFonts w:ascii="Arial Narrow" w:hAnsi="Arial Narrow"/>
        </w:rPr>
        <w:t>s</w:t>
      </w:r>
      <w:r w:rsidR="005022F3" w:rsidRPr="005022F3">
        <w:rPr>
          <w:rFonts w:ascii="Arial Narrow" w:hAnsi="Arial Narrow"/>
        </w:rPr>
        <w:t xml:space="preserve"> should cover different types of adaptive designs with varying </w:t>
      </w:r>
      <w:r>
        <w:rPr>
          <w:rFonts w:ascii="Arial Narrow" w:hAnsi="Arial Narrow"/>
        </w:rPr>
        <w:t xml:space="preserve">degree of </w:t>
      </w:r>
      <w:r w:rsidR="005022F3" w:rsidRPr="005022F3">
        <w:rPr>
          <w:rFonts w:ascii="Arial Narrow" w:hAnsi="Arial Narrow"/>
        </w:rPr>
        <w:t>complexity (</w:t>
      </w:r>
      <w:r>
        <w:rPr>
          <w:rFonts w:ascii="Arial Narrow" w:hAnsi="Arial Narrow"/>
        </w:rPr>
        <w:t xml:space="preserve">form </w:t>
      </w:r>
      <w:r w:rsidR="005022F3" w:rsidRPr="005022F3">
        <w:rPr>
          <w:rFonts w:ascii="Arial Narrow" w:hAnsi="Arial Narrow"/>
        </w:rPr>
        <w:t xml:space="preserve">simple to </w:t>
      </w:r>
      <w:r>
        <w:rPr>
          <w:rFonts w:ascii="Arial Narrow" w:hAnsi="Arial Narrow"/>
        </w:rPr>
        <w:t xml:space="preserve">ones that are </w:t>
      </w:r>
      <w:r w:rsidR="005022F3" w:rsidRPr="005022F3">
        <w:rPr>
          <w:rFonts w:ascii="Arial Narrow" w:hAnsi="Arial Narrow"/>
        </w:rPr>
        <w:t>more complex)</w:t>
      </w:r>
      <w:r>
        <w:rPr>
          <w:rFonts w:ascii="Arial Narrow" w:hAnsi="Arial Narrow"/>
        </w:rPr>
        <w:t>.</w:t>
      </w:r>
    </w:p>
    <w:p w14:paraId="41855CB9" w14:textId="77777777" w:rsidR="00101EDB" w:rsidRDefault="00101EDB" w:rsidP="0014512B">
      <w:pPr>
        <w:spacing w:after="0"/>
        <w:jc w:val="both"/>
        <w:rPr>
          <w:rFonts w:ascii="Arial Narrow" w:hAnsi="Arial Narrow"/>
        </w:rPr>
      </w:pPr>
    </w:p>
    <w:p w14:paraId="754CBD10" w14:textId="2FB4181A" w:rsidR="00C22B0E" w:rsidRDefault="005022F3" w:rsidP="0014512B">
      <w:pPr>
        <w:spacing w:after="0"/>
        <w:jc w:val="both"/>
        <w:rPr>
          <w:rFonts w:ascii="Arial Narrow" w:hAnsi="Arial Narrow"/>
        </w:rPr>
      </w:pPr>
      <w:r>
        <w:rPr>
          <w:rFonts w:ascii="Arial Narrow" w:hAnsi="Arial Narrow"/>
        </w:rPr>
        <w:t>DA highlighted that the guidance should not tell research</w:t>
      </w:r>
      <w:r w:rsidR="00DE44B7">
        <w:rPr>
          <w:rFonts w:ascii="Arial Narrow" w:hAnsi="Arial Narrow"/>
        </w:rPr>
        <w:t xml:space="preserve">ers how to conduct research. It should </w:t>
      </w:r>
      <w:r>
        <w:rPr>
          <w:rFonts w:ascii="Arial Narrow" w:hAnsi="Arial Narrow"/>
        </w:rPr>
        <w:t xml:space="preserve">focus on why the reporting of suggested items matters and how they should be reported. </w:t>
      </w:r>
      <w:r w:rsidRPr="005022F3">
        <w:rPr>
          <w:rFonts w:ascii="Arial Narrow" w:hAnsi="Arial Narrow"/>
        </w:rPr>
        <w:t>The explanatory document may discuss methodology unde</w:t>
      </w:r>
      <w:r>
        <w:rPr>
          <w:rFonts w:ascii="Arial Narrow" w:hAnsi="Arial Narrow"/>
        </w:rPr>
        <w:t xml:space="preserve">rpinning certain </w:t>
      </w:r>
      <w:r w:rsidR="00DE44B7">
        <w:rPr>
          <w:rFonts w:ascii="Arial Narrow" w:hAnsi="Arial Narrow"/>
        </w:rPr>
        <w:t xml:space="preserve">adaptive designs </w:t>
      </w:r>
      <w:r>
        <w:rPr>
          <w:rFonts w:ascii="Arial Narrow" w:hAnsi="Arial Narrow"/>
        </w:rPr>
        <w:t xml:space="preserve">aspects and it is </w:t>
      </w:r>
      <w:r w:rsidRPr="005022F3">
        <w:rPr>
          <w:rFonts w:ascii="Arial Narrow" w:hAnsi="Arial Narrow"/>
        </w:rPr>
        <w:t xml:space="preserve">reasonable to reflect how certain aspects should be done with </w:t>
      </w:r>
      <w:r w:rsidR="00DE44B7">
        <w:rPr>
          <w:rFonts w:ascii="Arial Narrow" w:hAnsi="Arial Narrow"/>
        </w:rPr>
        <w:t xml:space="preserve">supporting </w:t>
      </w:r>
      <w:r w:rsidRPr="005022F3">
        <w:rPr>
          <w:rFonts w:ascii="Arial Narrow" w:hAnsi="Arial Narrow"/>
        </w:rPr>
        <w:t>arguments</w:t>
      </w:r>
      <w:r>
        <w:rPr>
          <w:rFonts w:ascii="Arial Narrow" w:hAnsi="Arial Narrow"/>
        </w:rPr>
        <w:t xml:space="preserve"> but</w:t>
      </w:r>
      <w:r w:rsidR="00DE44B7">
        <w:rPr>
          <w:rFonts w:ascii="Arial Narrow" w:hAnsi="Arial Narrow"/>
        </w:rPr>
        <w:t xml:space="preserve"> without using </w:t>
      </w:r>
      <w:r w:rsidRPr="005022F3">
        <w:rPr>
          <w:rFonts w:ascii="Arial Narrow" w:hAnsi="Arial Narrow"/>
        </w:rPr>
        <w:t>commanding language</w:t>
      </w:r>
      <w:r>
        <w:rPr>
          <w:rFonts w:ascii="Arial Narrow" w:hAnsi="Arial Narrow"/>
        </w:rPr>
        <w:t>.</w:t>
      </w:r>
      <w:r w:rsidR="00DF1FE1">
        <w:rPr>
          <w:rFonts w:ascii="Arial Narrow" w:hAnsi="Arial Narrow"/>
        </w:rPr>
        <w:t xml:space="preserve"> DA drew the group’s attention to the paper published in PLOS Medicine which provides further guidance on developing health research reporting guidelines (Moher et al., 2010).</w:t>
      </w:r>
    </w:p>
    <w:p w14:paraId="62FDA5A1" w14:textId="77777777" w:rsidR="00A61DA4" w:rsidRDefault="00A61DA4" w:rsidP="0014512B">
      <w:pPr>
        <w:spacing w:after="0"/>
        <w:jc w:val="both"/>
        <w:rPr>
          <w:rFonts w:ascii="Arial Narrow" w:hAnsi="Arial Narrow"/>
        </w:rPr>
      </w:pPr>
    </w:p>
    <w:p w14:paraId="49DA924E" w14:textId="77FEBE2D" w:rsidR="00287211" w:rsidRPr="00287211" w:rsidRDefault="00681A12" w:rsidP="003370EB">
      <w:pPr>
        <w:pStyle w:val="Heading1"/>
        <w:numPr>
          <w:ilvl w:val="0"/>
          <w:numId w:val="7"/>
        </w:numPr>
        <w:spacing w:before="0"/>
        <w:jc w:val="both"/>
        <w:rPr>
          <w:rFonts w:ascii="Arial Narrow" w:hAnsi="Arial Narrow"/>
          <w:color w:val="000000" w:themeColor="text1"/>
          <w:sz w:val="24"/>
        </w:rPr>
      </w:pPr>
      <w:bookmarkStart w:id="6" w:name="_Ref474742977"/>
      <w:bookmarkStart w:id="7" w:name="_Toc474750876"/>
      <w:r w:rsidRPr="00980293">
        <w:rPr>
          <w:rFonts w:ascii="Arial Narrow" w:hAnsi="Arial Narrow"/>
          <w:color w:val="000000" w:themeColor="text1"/>
        </w:rPr>
        <w:t xml:space="preserve">Definition of adaptive </w:t>
      </w:r>
      <w:r w:rsidR="000E62C2" w:rsidRPr="00980293">
        <w:rPr>
          <w:rFonts w:ascii="Arial Narrow" w:hAnsi="Arial Narrow"/>
          <w:color w:val="000000" w:themeColor="text1"/>
        </w:rPr>
        <w:t xml:space="preserve">trial </w:t>
      </w:r>
      <w:r w:rsidRPr="00980293">
        <w:rPr>
          <w:rFonts w:ascii="Arial Narrow" w:hAnsi="Arial Narrow"/>
          <w:color w:val="000000" w:themeColor="text1"/>
        </w:rPr>
        <w:t>designs</w:t>
      </w:r>
      <w:bookmarkEnd w:id="6"/>
      <w:bookmarkEnd w:id="7"/>
    </w:p>
    <w:p w14:paraId="612BA46F" w14:textId="77777777" w:rsidR="0019172F" w:rsidRDefault="0019172F" w:rsidP="0014512B">
      <w:pPr>
        <w:spacing w:after="0"/>
        <w:jc w:val="both"/>
        <w:rPr>
          <w:rFonts w:ascii="Arial Narrow" w:hAnsi="Arial Narrow"/>
        </w:rPr>
      </w:pPr>
    </w:p>
    <w:p w14:paraId="625017F4" w14:textId="2B213436" w:rsidR="001356DB" w:rsidRDefault="00AD10AE" w:rsidP="0014512B">
      <w:pPr>
        <w:spacing w:after="0"/>
        <w:jc w:val="both"/>
        <w:rPr>
          <w:rFonts w:ascii="Arial Narrow" w:hAnsi="Arial Narrow"/>
        </w:rPr>
      </w:pPr>
      <w:r>
        <w:rPr>
          <w:rFonts w:ascii="Arial Narrow" w:hAnsi="Arial Narrow"/>
        </w:rPr>
        <w:t>The group were first asked to discuss and agree a work</w:t>
      </w:r>
      <w:r w:rsidR="000E62C2">
        <w:rPr>
          <w:rFonts w:ascii="Arial Narrow" w:hAnsi="Arial Narrow"/>
        </w:rPr>
        <w:t>ing definition of adaptive</w:t>
      </w:r>
      <w:r>
        <w:rPr>
          <w:rFonts w:ascii="Arial Narrow" w:hAnsi="Arial Narrow"/>
        </w:rPr>
        <w:t xml:space="preserve"> </w:t>
      </w:r>
      <w:r w:rsidR="000E62C2">
        <w:rPr>
          <w:rFonts w:ascii="Arial Narrow" w:hAnsi="Arial Narrow"/>
        </w:rPr>
        <w:t xml:space="preserve">trial </w:t>
      </w:r>
      <w:r>
        <w:rPr>
          <w:rFonts w:ascii="Arial Narrow" w:hAnsi="Arial Narrow"/>
        </w:rPr>
        <w:t>designs. The starting point for the discussion was the definition given in the ACE project protocol (v1.6, p5), as follows:</w:t>
      </w:r>
    </w:p>
    <w:p w14:paraId="35B3DF7B" w14:textId="77777777" w:rsidR="001356DB" w:rsidRDefault="001356DB" w:rsidP="0014512B">
      <w:pPr>
        <w:spacing w:after="0"/>
        <w:jc w:val="both"/>
        <w:rPr>
          <w:rFonts w:ascii="Arial Narrow" w:hAnsi="Arial Narrow"/>
        </w:rPr>
      </w:pPr>
    </w:p>
    <w:p w14:paraId="5091447B" w14:textId="77777777" w:rsidR="001356DB" w:rsidRPr="00DB36D2" w:rsidRDefault="001356DB" w:rsidP="0014512B">
      <w:pPr>
        <w:spacing w:after="0"/>
        <w:ind w:left="1134" w:right="1134"/>
        <w:jc w:val="both"/>
        <w:rPr>
          <w:rFonts w:ascii="Arial Narrow" w:hAnsi="Arial Narrow"/>
        </w:rPr>
      </w:pPr>
      <w:r w:rsidRPr="00DB36D2">
        <w:rPr>
          <w:rFonts w:ascii="Arial Narrow" w:hAnsi="Arial Narrow"/>
        </w:rPr>
        <w:t xml:space="preserve">‘Adaptive designs use accumulating trial data </w:t>
      </w:r>
      <w:r w:rsidR="006D3013" w:rsidRPr="00DB36D2">
        <w:rPr>
          <w:rFonts w:ascii="Arial Narrow" w:hAnsi="Arial Narrow"/>
        </w:rPr>
        <w:t>in a pre-specified mann</w:t>
      </w:r>
      <w:r w:rsidRPr="00DB36D2">
        <w:rPr>
          <w:rFonts w:ascii="Arial Narrow" w:hAnsi="Arial Narrow"/>
        </w:rPr>
        <w:t>er to modify aspects of an ongoing trial while preserving its validity and integrity.’</w:t>
      </w:r>
    </w:p>
    <w:p w14:paraId="6FFCF181" w14:textId="77777777" w:rsidR="001356DB" w:rsidRDefault="001356DB" w:rsidP="0014512B">
      <w:pPr>
        <w:spacing w:after="0"/>
        <w:jc w:val="both"/>
        <w:rPr>
          <w:rFonts w:ascii="Arial Narrow" w:hAnsi="Arial Narrow"/>
        </w:rPr>
      </w:pPr>
    </w:p>
    <w:p w14:paraId="55C9E55D" w14:textId="2EA55153" w:rsidR="006D3013" w:rsidRDefault="006D3013" w:rsidP="0014512B">
      <w:pPr>
        <w:spacing w:after="0"/>
        <w:jc w:val="both"/>
        <w:rPr>
          <w:rFonts w:ascii="Arial Narrow" w:hAnsi="Arial Narrow"/>
        </w:rPr>
      </w:pPr>
      <w:r>
        <w:rPr>
          <w:rFonts w:ascii="Arial Narrow" w:hAnsi="Arial Narrow"/>
        </w:rPr>
        <w:t xml:space="preserve">As a composite definition, it was unsurprising that the group focussed on some of the technical terms </w:t>
      </w:r>
      <w:r w:rsidR="00FF4ABF">
        <w:rPr>
          <w:rFonts w:ascii="Arial Narrow" w:hAnsi="Arial Narrow"/>
        </w:rPr>
        <w:t xml:space="preserve">contained </w:t>
      </w:r>
      <w:r>
        <w:rPr>
          <w:rFonts w:ascii="Arial Narrow" w:hAnsi="Arial Narrow"/>
        </w:rPr>
        <w:t xml:space="preserve">within the proposed definition, in particular, the meaning of ‘pre-specified’, which aspects of the trial were intended to be modified, and by implication, ensuring that the definition was not too narrow or overly prescriptive and therefore, could not usefully be applied to the varied field of adaptive trial designs. </w:t>
      </w:r>
    </w:p>
    <w:p w14:paraId="3D70F23C" w14:textId="77777777" w:rsidR="006D3013" w:rsidRDefault="006D3013" w:rsidP="0014512B">
      <w:pPr>
        <w:spacing w:after="0"/>
        <w:jc w:val="both"/>
        <w:rPr>
          <w:rFonts w:ascii="Arial Narrow" w:hAnsi="Arial Narrow"/>
        </w:rPr>
      </w:pPr>
    </w:p>
    <w:p w14:paraId="3109AC48" w14:textId="2342B1A7" w:rsidR="00DB36D2" w:rsidRDefault="002359E8" w:rsidP="0014512B">
      <w:pPr>
        <w:spacing w:after="0"/>
        <w:jc w:val="both"/>
        <w:rPr>
          <w:rFonts w:ascii="Arial Narrow" w:hAnsi="Arial Narrow"/>
        </w:rPr>
      </w:pPr>
      <w:r>
        <w:rPr>
          <w:rFonts w:ascii="Arial Narrow" w:hAnsi="Arial Narrow"/>
        </w:rPr>
        <w:t xml:space="preserve">The group were keen to clarify the timing of the pre-specified design adaptations, and debated whether this should be defined as pre-trial, pre-protocol or pre-analysis. The 2010 </w:t>
      </w:r>
      <w:r w:rsidR="00FF4ABF">
        <w:rPr>
          <w:rFonts w:ascii="Arial Narrow" w:hAnsi="Arial Narrow"/>
        </w:rPr>
        <w:t xml:space="preserve">US </w:t>
      </w:r>
      <w:r>
        <w:rPr>
          <w:rFonts w:ascii="Arial Narrow" w:hAnsi="Arial Narrow"/>
        </w:rPr>
        <w:t>F</w:t>
      </w:r>
      <w:r w:rsidR="00FF4ABF">
        <w:rPr>
          <w:rFonts w:ascii="Arial Narrow" w:hAnsi="Arial Narrow"/>
        </w:rPr>
        <w:t>ood and Drug Administration (FDA)</w:t>
      </w:r>
      <w:r>
        <w:rPr>
          <w:rFonts w:ascii="Arial Narrow" w:hAnsi="Arial Narrow"/>
        </w:rPr>
        <w:t xml:space="preserve"> </w:t>
      </w:r>
      <w:r w:rsidR="00EA4F37">
        <w:rPr>
          <w:rFonts w:ascii="Arial Narrow" w:hAnsi="Arial Narrow"/>
        </w:rPr>
        <w:t xml:space="preserve">draft </w:t>
      </w:r>
      <w:r>
        <w:rPr>
          <w:rFonts w:ascii="Arial Narrow" w:hAnsi="Arial Narrow"/>
        </w:rPr>
        <w:t>guidance on adaptive designs was used as a reference point to highlight that they defined th</w:t>
      </w:r>
      <w:r w:rsidR="00DB36D2">
        <w:rPr>
          <w:rFonts w:ascii="Arial Narrow" w:hAnsi="Arial Narrow"/>
        </w:rPr>
        <w:t xml:space="preserve">e timing </w:t>
      </w:r>
      <w:r>
        <w:rPr>
          <w:rFonts w:ascii="Arial Narrow" w:hAnsi="Arial Narrow"/>
        </w:rPr>
        <w:t>as “before you look at any unblinded data” but the difficulties of proving the timing of this to the FDA were also acknowledged. The group also queried the level of pre-specification that was implied by the definition, as it is often not</w:t>
      </w:r>
      <w:r w:rsidR="00FF4ABF">
        <w:rPr>
          <w:rFonts w:ascii="Arial Narrow" w:hAnsi="Arial Narrow"/>
        </w:rPr>
        <w:t xml:space="preserve"> possible to know at the outset</w:t>
      </w:r>
      <w:r>
        <w:rPr>
          <w:rFonts w:ascii="Arial Narrow" w:hAnsi="Arial Narrow"/>
        </w:rPr>
        <w:t xml:space="preserve"> how the trial will be adapted, and as one participant pointed out: “[t]he problem with the term pre-specified, it’s easy to mix it up </w:t>
      </w:r>
      <w:r w:rsidR="00EA4F37">
        <w:rPr>
          <w:rFonts w:ascii="Arial Narrow" w:hAnsi="Arial Narrow"/>
        </w:rPr>
        <w:t>[</w:t>
      </w:r>
      <w:r>
        <w:rPr>
          <w:rFonts w:ascii="Arial Narrow" w:hAnsi="Arial Narrow"/>
        </w:rPr>
        <w:t>with</w:t>
      </w:r>
      <w:r w:rsidR="00EA4F37">
        <w:rPr>
          <w:rFonts w:ascii="Arial Narrow" w:hAnsi="Arial Narrow"/>
        </w:rPr>
        <w:t>]</w:t>
      </w:r>
      <w:r>
        <w:rPr>
          <w:rFonts w:ascii="Arial Narrow" w:hAnsi="Arial Narrow"/>
        </w:rPr>
        <w:t xml:space="preserve"> the pre-specified option to modify</w:t>
      </w:r>
      <w:r w:rsidR="00EA4F37">
        <w:rPr>
          <w:rFonts w:ascii="Arial Narrow" w:hAnsi="Arial Narrow"/>
        </w:rPr>
        <w:t xml:space="preserve"> something, </w:t>
      </w:r>
      <w:r>
        <w:rPr>
          <w:rFonts w:ascii="Arial Narrow" w:hAnsi="Arial Narrow"/>
        </w:rPr>
        <w:t>…”</w:t>
      </w:r>
      <w:r w:rsidR="00DB36D2">
        <w:rPr>
          <w:rFonts w:ascii="Arial Narrow" w:hAnsi="Arial Narrow"/>
        </w:rPr>
        <w:t xml:space="preserve">. </w:t>
      </w:r>
      <w:r w:rsidR="0001345B">
        <w:rPr>
          <w:rFonts w:ascii="Arial Narrow" w:hAnsi="Arial Narrow"/>
        </w:rPr>
        <w:t>However, the group noted the importance of planning and specification of the intended adaptations in maintaining trial credibility although methodology may allow wide range of flexibilities.</w:t>
      </w:r>
    </w:p>
    <w:p w14:paraId="5B2320BE" w14:textId="77777777" w:rsidR="00DB36D2" w:rsidRDefault="00DB36D2" w:rsidP="0014512B">
      <w:pPr>
        <w:spacing w:after="0"/>
        <w:jc w:val="both"/>
        <w:rPr>
          <w:rFonts w:ascii="Arial Narrow" w:hAnsi="Arial Narrow"/>
        </w:rPr>
      </w:pPr>
    </w:p>
    <w:p w14:paraId="6DAC0A03" w14:textId="6F56BAB0" w:rsidR="00DB36D2" w:rsidRDefault="00DB36D2" w:rsidP="0014512B">
      <w:pPr>
        <w:spacing w:after="0"/>
        <w:jc w:val="both"/>
        <w:rPr>
          <w:rFonts w:ascii="Arial Narrow" w:hAnsi="Arial Narrow"/>
        </w:rPr>
      </w:pPr>
      <w:r>
        <w:rPr>
          <w:rFonts w:ascii="Arial Narrow" w:hAnsi="Arial Narrow"/>
        </w:rPr>
        <w:t>As such, the group reflected on the</w:t>
      </w:r>
      <w:r w:rsidR="00FF4ABF">
        <w:rPr>
          <w:rFonts w:ascii="Arial Narrow" w:hAnsi="Arial Narrow"/>
        </w:rPr>
        <w:t xml:space="preserve"> actual</w:t>
      </w:r>
      <w:r>
        <w:rPr>
          <w:rFonts w:ascii="Arial Narrow" w:hAnsi="Arial Narrow"/>
        </w:rPr>
        <w:t xml:space="preserve"> FDA (2010, p2) definition, which is as follows: ‘…An adaptive design clinical study</w:t>
      </w:r>
      <w:r w:rsidR="002359E8">
        <w:rPr>
          <w:rFonts w:ascii="Arial Narrow" w:hAnsi="Arial Narrow"/>
        </w:rPr>
        <w:t xml:space="preserve"> </w:t>
      </w:r>
      <w:r>
        <w:rPr>
          <w:rFonts w:ascii="Arial Narrow" w:hAnsi="Arial Narrow"/>
        </w:rPr>
        <w:t xml:space="preserve">is defined as a study that includes a prospectively planned opportunity for modification of one or more specified aspects of the study design and hypotheses based on analysis of data (usually interim data) from subjects in the study’. </w:t>
      </w:r>
      <w:r w:rsidR="00FF4ABF">
        <w:rPr>
          <w:rFonts w:ascii="Arial Narrow" w:hAnsi="Arial Narrow"/>
        </w:rPr>
        <w:t xml:space="preserve">The group </w:t>
      </w:r>
      <w:r>
        <w:rPr>
          <w:rFonts w:ascii="Arial Narrow" w:hAnsi="Arial Narrow"/>
        </w:rPr>
        <w:t xml:space="preserve">generally agreed that qualifying and extending the definition to </w:t>
      </w:r>
      <w:r w:rsidR="00FF4ABF">
        <w:rPr>
          <w:rFonts w:ascii="Arial Narrow" w:hAnsi="Arial Narrow"/>
        </w:rPr>
        <w:t>include</w:t>
      </w:r>
      <w:r>
        <w:rPr>
          <w:rFonts w:ascii="Arial Narrow" w:hAnsi="Arial Narrow"/>
        </w:rPr>
        <w:t xml:space="preserve"> the provision of an opportunity to modify elements of the trial was useful. </w:t>
      </w:r>
      <w:r w:rsidR="003D0EF3">
        <w:rPr>
          <w:rFonts w:ascii="Arial Narrow" w:hAnsi="Arial Narrow"/>
        </w:rPr>
        <w:t xml:space="preserve">However, there was concern about the </w:t>
      </w:r>
      <w:r w:rsidR="003D0EF3">
        <w:rPr>
          <w:rFonts w:ascii="Arial Narrow" w:hAnsi="Arial Narrow"/>
        </w:rPr>
        <w:lastRenderedPageBreak/>
        <w:t>term ‘prospectively’ as it was widely acknowledged that it is not possible to retrospectively plan adaptations.</w:t>
      </w:r>
      <w:r w:rsidR="0001345B">
        <w:rPr>
          <w:rFonts w:ascii="Arial Narrow" w:hAnsi="Arial Narrow"/>
        </w:rPr>
        <w:t xml:space="preserve"> </w:t>
      </w:r>
      <w:r w:rsidR="003D0EF3">
        <w:rPr>
          <w:rFonts w:ascii="Arial Narrow" w:hAnsi="Arial Narrow"/>
        </w:rPr>
        <w:t xml:space="preserve"> In the interests of</w:t>
      </w:r>
      <w:r w:rsidR="00AD28E1">
        <w:rPr>
          <w:rFonts w:ascii="Arial Narrow" w:hAnsi="Arial Narrow"/>
        </w:rPr>
        <w:t xml:space="preserve"> flexibility (and time), the group instead reached a working consensus that ‘pre-planned opportunity’ captured the meaning without being too prescriptive.</w:t>
      </w:r>
    </w:p>
    <w:p w14:paraId="7C0911FE" w14:textId="77777777" w:rsidR="00DB36D2" w:rsidRDefault="00DB36D2" w:rsidP="0014512B">
      <w:pPr>
        <w:spacing w:after="0"/>
        <w:jc w:val="both"/>
        <w:rPr>
          <w:rFonts w:ascii="Arial Narrow" w:hAnsi="Arial Narrow"/>
        </w:rPr>
      </w:pPr>
    </w:p>
    <w:p w14:paraId="030435B0" w14:textId="609F7E8E" w:rsidR="00AD10AE" w:rsidRDefault="00DB36D2" w:rsidP="0014512B">
      <w:pPr>
        <w:spacing w:after="0"/>
        <w:jc w:val="both"/>
        <w:rPr>
          <w:rFonts w:ascii="Arial Narrow" w:hAnsi="Arial Narrow"/>
        </w:rPr>
      </w:pPr>
      <w:r>
        <w:rPr>
          <w:rFonts w:ascii="Arial Narrow" w:hAnsi="Arial Narrow"/>
        </w:rPr>
        <w:t>There was also some debate within the group about whether the definition should extend beyond trial design, to include adaptations to the analysis.</w:t>
      </w:r>
      <w:r w:rsidR="003D0EF3">
        <w:rPr>
          <w:rFonts w:ascii="Arial Narrow" w:hAnsi="Arial Narrow"/>
        </w:rPr>
        <w:t xml:space="preserve"> </w:t>
      </w:r>
      <w:r w:rsidR="00FF4ABF">
        <w:rPr>
          <w:rFonts w:ascii="Arial Narrow" w:hAnsi="Arial Narrow"/>
        </w:rPr>
        <w:t>Several participants expressed caution at this</w:t>
      </w:r>
      <w:r w:rsidR="003D0EF3">
        <w:rPr>
          <w:rFonts w:ascii="Arial Narrow" w:hAnsi="Arial Narrow"/>
        </w:rPr>
        <w:t xml:space="preserve"> because the implication is that most trials could therefore be defined as adaptive under th</w:t>
      </w:r>
      <w:r w:rsidR="00FF4ABF">
        <w:rPr>
          <w:rFonts w:ascii="Arial Narrow" w:hAnsi="Arial Narrow"/>
        </w:rPr>
        <w:t>is</w:t>
      </w:r>
      <w:r w:rsidR="003D0EF3">
        <w:rPr>
          <w:rFonts w:ascii="Arial Narrow" w:hAnsi="Arial Narrow"/>
        </w:rPr>
        <w:t xml:space="preserve"> broader definition.</w:t>
      </w:r>
      <w:r>
        <w:rPr>
          <w:rFonts w:ascii="Arial Narrow" w:hAnsi="Arial Narrow"/>
        </w:rPr>
        <w:t xml:space="preserve"> </w:t>
      </w:r>
      <w:r w:rsidR="003D0EF3">
        <w:rPr>
          <w:rFonts w:ascii="Arial Narrow" w:hAnsi="Arial Narrow"/>
        </w:rPr>
        <w:t>The group agreed that defining the key terms under the broader umbrella definition of adaptive trial designs could offer a workable solution to this</w:t>
      </w:r>
      <w:r w:rsidR="00FF4ABF">
        <w:rPr>
          <w:rFonts w:ascii="Arial Narrow" w:hAnsi="Arial Narrow"/>
        </w:rPr>
        <w:t xml:space="preserve"> dilemma</w:t>
      </w:r>
      <w:r w:rsidR="00AD28E1">
        <w:rPr>
          <w:rFonts w:ascii="Arial Narrow" w:hAnsi="Arial Narrow"/>
        </w:rPr>
        <w:t>, and it whether this should be included in future ACE project publications would be considered as the work progresses.</w:t>
      </w:r>
      <w:r w:rsidR="00BA7E1E">
        <w:rPr>
          <w:rFonts w:ascii="Arial Narrow" w:hAnsi="Arial Narrow"/>
        </w:rPr>
        <w:t xml:space="preserve"> Furthermore, the group agreed to give examples of pre-planned opportunities implied as part of the guidance document to help readers and add clarity to the definition.</w:t>
      </w:r>
    </w:p>
    <w:p w14:paraId="538C5084" w14:textId="77777777" w:rsidR="00AD28E1" w:rsidRPr="00AD10AE" w:rsidRDefault="00AD28E1" w:rsidP="0014512B">
      <w:pPr>
        <w:spacing w:after="0"/>
        <w:jc w:val="both"/>
        <w:rPr>
          <w:rFonts w:ascii="Arial Narrow" w:hAnsi="Arial Narrow"/>
        </w:rPr>
      </w:pPr>
      <w:r>
        <w:rPr>
          <w:rFonts w:ascii="Arial Narrow" w:hAnsi="Arial Narrow"/>
        </w:rPr>
        <w:br/>
        <w:t>Taking into account the above discussion, the group was able to agree the following working definition:</w:t>
      </w:r>
    </w:p>
    <w:p w14:paraId="48F9BEE8" w14:textId="77777777" w:rsidR="00AD10AE" w:rsidRDefault="00AD10AE" w:rsidP="0014512B">
      <w:pPr>
        <w:spacing w:after="0"/>
        <w:jc w:val="both"/>
        <w:rPr>
          <w:rFonts w:ascii="Arial Narrow" w:hAnsi="Arial Narrow"/>
        </w:rPr>
      </w:pPr>
    </w:p>
    <w:p w14:paraId="301DAACA" w14:textId="77777777" w:rsidR="00AC66BD" w:rsidRDefault="00AD10AE" w:rsidP="0014512B">
      <w:pPr>
        <w:spacing w:after="0"/>
        <w:ind w:left="1134" w:right="1134"/>
        <w:jc w:val="both"/>
        <w:rPr>
          <w:rFonts w:ascii="Arial Narrow" w:hAnsi="Arial Narrow"/>
        </w:rPr>
      </w:pPr>
      <w:r w:rsidRPr="00AC66BD">
        <w:rPr>
          <w:rFonts w:ascii="Arial Narrow" w:hAnsi="Arial Narrow"/>
        </w:rPr>
        <w:t xml:space="preserve"> </w:t>
      </w:r>
      <w:r w:rsidR="00AD28E1">
        <w:rPr>
          <w:rFonts w:ascii="Arial Narrow" w:hAnsi="Arial Narrow"/>
        </w:rPr>
        <w:t>‘</w:t>
      </w:r>
      <w:r w:rsidR="00AC66BD" w:rsidRPr="00AC66BD">
        <w:rPr>
          <w:rFonts w:ascii="Arial Narrow" w:hAnsi="Arial Narrow"/>
        </w:rPr>
        <w:t>Adaptive designs provide pre-planned opportunit</w:t>
      </w:r>
      <w:r w:rsidR="00AC66BD">
        <w:rPr>
          <w:rFonts w:ascii="Arial Narrow" w:hAnsi="Arial Narrow"/>
        </w:rPr>
        <w:t>ies</w:t>
      </w:r>
      <w:r w:rsidR="00AC66BD" w:rsidRPr="00AC66BD">
        <w:rPr>
          <w:rFonts w:ascii="Arial Narrow" w:hAnsi="Arial Narrow"/>
        </w:rPr>
        <w:t xml:space="preserve"> to use accumulating trial data to modify aspects of an ongoing trial while preserv</w:t>
      </w:r>
      <w:r w:rsidR="00AD28E1">
        <w:rPr>
          <w:rFonts w:ascii="Arial Narrow" w:hAnsi="Arial Narrow"/>
        </w:rPr>
        <w:t>ing its validity and integrity.’</w:t>
      </w:r>
    </w:p>
    <w:p w14:paraId="7D2DDF6C" w14:textId="06D3CF8C" w:rsidR="00AD612B" w:rsidRDefault="00AD612B" w:rsidP="0014512B">
      <w:pPr>
        <w:jc w:val="both"/>
        <w:rPr>
          <w:rFonts w:ascii="Arial Narrow" w:hAnsi="Arial Narrow"/>
        </w:rPr>
      </w:pPr>
      <w:r>
        <w:rPr>
          <w:rFonts w:ascii="Arial Narrow" w:hAnsi="Arial Narrow"/>
        </w:rPr>
        <w:br w:type="page"/>
      </w:r>
    </w:p>
    <w:p w14:paraId="63E11C7B" w14:textId="77777777" w:rsidR="00681A12" w:rsidRPr="0019172F" w:rsidRDefault="00AC66BD" w:rsidP="003370EB">
      <w:pPr>
        <w:pStyle w:val="Heading1"/>
        <w:numPr>
          <w:ilvl w:val="0"/>
          <w:numId w:val="7"/>
        </w:numPr>
        <w:spacing w:before="0"/>
        <w:jc w:val="both"/>
        <w:rPr>
          <w:rFonts w:ascii="Arial Narrow" w:hAnsi="Arial Narrow"/>
          <w:color w:val="000000" w:themeColor="text1"/>
          <w:sz w:val="24"/>
        </w:rPr>
      </w:pPr>
      <w:bookmarkStart w:id="8" w:name="_Ref474743000"/>
      <w:bookmarkStart w:id="9" w:name="_Toc474750877"/>
      <w:r w:rsidRPr="00980293">
        <w:rPr>
          <w:rFonts w:ascii="Arial Narrow" w:hAnsi="Arial Narrow"/>
          <w:color w:val="000000" w:themeColor="text1"/>
        </w:rPr>
        <w:lastRenderedPageBreak/>
        <w:t>Potential</w:t>
      </w:r>
      <w:r w:rsidR="00681A12" w:rsidRPr="00980293">
        <w:rPr>
          <w:rFonts w:ascii="Arial Narrow" w:hAnsi="Arial Narrow"/>
          <w:color w:val="000000" w:themeColor="text1"/>
        </w:rPr>
        <w:t xml:space="preserve"> checklist items</w:t>
      </w:r>
      <w:bookmarkEnd w:id="8"/>
      <w:bookmarkEnd w:id="9"/>
    </w:p>
    <w:p w14:paraId="4E0E8A67" w14:textId="77777777" w:rsidR="00681A12" w:rsidRDefault="00681A12" w:rsidP="0014512B">
      <w:pPr>
        <w:pStyle w:val="ListParagraph"/>
        <w:spacing w:after="0"/>
        <w:ind w:left="360"/>
        <w:jc w:val="both"/>
        <w:rPr>
          <w:rFonts w:ascii="Arial Narrow" w:hAnsi="Arial Narrow"/>
        </w:rPr>
      </w:pPr>
    </w:p>
    <w:p w14:paraId="1EE06497" w14:textId="77777777" w:rsidR="00287211" w:rsidRDefault="00681A12" w:rsidP="0014512B">
      <w:pPr>
        <w:pStyle w:val="Heading2"/>
        <w:numPr>
          <w:ilvl w:val="1"/>
          <w:numId w:val="7"/>
        </w:numPr>
        <w:spacing w:before="0"/>
        <w:jc w:val="both"/>
        <w:rPr>
          <w:rFonts w:ascii="Arial Narrow" w:hAnsi="Arial Narrow"/>
          <w:color w:val="000000" w:themeColor="text1"/>
          <w:sz w:val="24"/>
        </w:rPr>
      </w:pPr>
      <w:bookmarkStart w:id="10" w:name="_Ref474743029"/>
      <w:bookmarkStart w:id="11" w:name="_Toc474750878"/>
      <w:r w:rsidRPr="0019172F">
        <w:rPr>
          <w:rFonts w:ascii="Arial Narrow" w:hAnsi="Arial Narrow"/>
          <w:color w:val="000000" w:themeColor="text1"/>
          <w:sz w:val="24"/>
        </w:rPr>
        <w:t>Summary</w:t>
      </w:r>
      <w:bookmarkEnd w:id="10"/>
      <w:bookmarkEnd w:id="11"/>
    </w:p>
    <w:p w14:paraId="217FC029" w14:textId="0B1FCDE5" w:rsidR="00666726" w:rsidRDefault="00666726" w:rsidP="0014512B">
      <w:pPr>
        <w:spacing w:after="0"/>
        <w:jc w:val="both"/>
        <w:rPr>
          <w:rFonts w:ascii="Arial Narrow" w:hAnsi="Arial Narrow"/>
        </w:rPr>
      </w:pPr>
      <w:r>
        <w:rPr>
          <w:rFonts w:ascii="Arial Narrow" w:hAnsi="Arial Narrow"/>
        </w:rPr>
        <w:t>The group were asked to review the standard CONSORT (2010) checklist in order to classify the existing items as ‘not relevant and should be excluded’, ‘relevant and no changes proposed’ or ‘relevant and adaptations proposed’. In addition to this, the ‘brainstorming’ draft of the CONSORT extension was used as a further reference point for discussions to help identify adaptations and new items</w:t>
      </w:r>
      <w:r w:rsidR="00C064A6">
        <w:rPr>
          <w:rFonts w:ascii="Arial Narrow" w:hAnsi="Arial Narrow"/>
        </w:rPr>
        <w:t>,</w:t>
      </w:r>
      <w:r>
        <w:rPr>
          <w:rFonts w:ascii="Arial Narrow" w:hAnsi="Arial Narrow"/>
        </w:rPr>
        <w:t xml:space="preserve"> and the results of these discussions are summarised in </w:t>
      </w:r>
      <w:r w:rsidR="00BA7E1E">
        <w:rPr>
          <w:rFonts w:ascii="Arial Narrow" w:hAnsi="Arial Narrow"/>
        </w:rPr>
        <w:t>T</w:t>
      </w:r>
      <w:r>
        <w:rPr>
          <w:rFonts w:ascii="Arial Narrow" w:hAnsi="Arial Narrow"/>
        </w:rPr>
        <w:t>able 1.</w:t>
      </w:r>
    </w:p>
    <w:p w14:paraId="3CFBAD6D" w14:textId="77777777" w:rsidR="00340984" w:rsidRDefault="00340984" w:rsidP="0014512B">
      <w:pPr>
        <w:spacing w:after="0"/>
        <w:jc w:val="both"/>
        <w:rPr>
          <w:rFonts w:ascii="Arial Narrow" w:hAnsi="Arial Narrow"/>
        </w:rPr>
      </w:pPr>
    </w:p>
    <w:p w14:paraId="1E3901D8" w14:textId="1DE4C927" w:rsidR="005D2B5B" w:rsidRPr="005D2B5B" w:rsidRDefault="00340984" w:rsidP="0014512B">
      <w:pPr>
        <w:spacing w:after="0"/>
        <w:jc w:val="both"/>
        <w:rPr>
          <w:rFonts w:ascii="Arial Narrow" w:hAnsi="Arial Narrow"/>
        </w:rPr>
      </w:pPr>
      <w:r>
        <w:rPr>
          <w:rFonts w:ascii="Arial Narrow" w:hAnsi="Arial Narrow"/>
        </w:rPr>
        <w:t xml:space="preserve">In summary, from the original 37 CONSORT checklist items, none were proposed for exclusion, it was agreed that 23 items should be retained in their original form, adaptations were proposed to 14 items and a total of </w:t>
      </w:r>
      <w:r w:rsidRPr="00195CD8">
        <w:rPr>
          <w:rFonts w:ascii="Arial Narrow" w:hAnsi="Arial Narrow"/>
        </w:rPr>
        <w:t>16</w:t>
      </w:r>
      <w:r>
        <w:rPr>
          <w:rFonts w:ascii="Arial Narrow" w:hAnsi="Arial Narrow"/>
        </w:rPr>
        <w:t xml:space="preserve"> new items were identified by the group. </w:t>
      </w:r>
      <w:r w:rsidR="00807F64">
        <w:rPr>
          <w:rFonts w:ascii="Arial Narrow" w:hAnsi="Arial Narrow"/>
        </w:rPr>
        <w:t>A summary of the group discussions relating to c</w:t>
      </w:r>
      <w:r>
        <w:rPr>
          <w:rFonts w:ascii="Arial Narrow" w:hAnsi="Arial Narrow"/>
        </w:rPr>
        <w:t xml:space="preserve">hecklist items within the latter three categories </w:t>
      </w:r>
      <w:r w:rsidR="00807F64">
        <w:rPr>
          <w:rFonts w:ascii="Arial Narrow" w:hAnsi="Arial Narrow"/>
        </w:rPr>
        <w:t xml:space="preserve">is presented </w:t>
      </w:r>
      <w:r>
        <w:rPr>
          <w:rFonts w:ascii="Arial Narrow" w:hAnsi="Arial Narrow"/>
        </w:rPr>
        <w:t xml:space="preserve">in </w:t>
      </w:r>
      <w:r w:rsidR="00BA7E1E">
        <w:rPr>
          <w:rFonts w:ascii="Arial Narrow" w:hAnsi="Arial Narrow"/>
        </w:rPr>
        <w:t>S</w:t>
      </w:r>
      <w:r>
        <w:rPr>
          <w:rFonts w:ascii="Arial Narrow" w:hAnsi="Arial Narrow"/>
        </w:rPr>
        <w:t xml:space="preserve">ections </w:t>
      </w:r>
      <w:r w:rsidR="00BA7E1E">
        <w:rPr>
          <w:rFonts w:ascii="Arial Narrow" w:hAnsi="Arial Narrow"/>
        </w:rPr>
        <w:fldChar w:fldCharType="begin"/>
      </w:r>
      <w:r w:rsidR="00BA7E1E">
        <w:rPr>
          <w:rFonts w:ascii="Arial Narrow" w:hAnsi="Arial Narrow"/>
        </w:rPr>
        <w:instrText xml:space="preserve"> REF _Ref474744560 \r \h </w:instrText>
      </w:r>
      <w:r w:rsidR="00BA7E1E">
        <w:rPr>
          <w:rFonts w:ascii="Arial Narrow" w:hAnsi="Arial Narrow"/>
        </w:rPr>
      </w:r>
      <w:r w:rsidR="00BA7E1E">
        <w:rPr>
          <w:rFonts w:ascii="Arial Narrow" w:hAnsi="Arial Narrow"/>
        </w:rPr>
        <w:fldChar w:fldCharType="separate"/>
      </w:r>
      <w:r w:rsidR="00BA7E1E">
        <w:rPr>
          <w:rFonts w:ascii="Arial Narrow" w:hAnsi="Arial Narrow"/>
        </w:rPr>
        <w:t>5.2</w:t>
      </w:r>
      <w:r w:rsidR="00BA7E1E">
        <w:rPr>
          <w:rFonts w:ascii="Arial Narrow" w:hAnsi="Arial Narrow"/>
        </w:rPr>
        <w:fldChar w:fldCharType="end"/>
      </w:r>
      <w:r w:rsidR="00BA7E1E">
        <w:rPr>
          <w:rFonts w:ascii="Arial Narrow" w:hAnsi="Arial Narrow"/>
        </w:rPr>
        <w:t xml:space="preserve"> to </w:t>
      </w:r>
      <w:r w:rsidR="00BA7E1E">
        <w:rPr>
          <w:rFonts w:ascii="Arial Narrow" w:hAnsi="Arial Narrow"/>
        </w:rPr>
        <w:fldChar w:fldCharType="begin"/>
      </w:r>
      <w:r w:rsidR="00BA7E1E">
        <w:rPr>
          <w:rFonts w:ascii="Arial Narrow" w:hAnsi="Arial Narrow"/>
        </w:rPr>
        <w:instrText xml:space="preserve"> REF _Ref474744570 \r \h </w:instrText>
      </w:r>
      <w:r w:rsidR="00BA7E1E">
        <w:rPr>
          <w:rFonts w:ascii="Arial Narrow" w:hAnsi="Arial Narrow"/>
        </w:rPr>
      </w:r>
      <w:r w:rsidR="00BA7E1E">
        <w:rPr>
          <w:rFonts w:ascii="Arial Narrow" w:hAnsi="Arial Narrow"/>
        </w:rPr>
        <w:fldChar w:fldCharType="separate"/>
      </w:r>
      <w:r w:rsidR="00BA7E1E">
        <w:rPr>
          <w:rFonts w:ascii="Arial Narrow" w:hAnsi="Arial Narrow"/>
        </w:rPr>
        <w:t>5.4</w:t>
      </w:r>
      <w:r w:rsidR="00BA7E1E">
        <w:rPr>
          <w:rFonts w:ascii="Arial Narrow" w:hAnsi="Arial Narrow"/>
        </w:rPr>
        <w:fldChar w:fldCharType="end"/>
      </w:r>
      <w:r>
        <w:rPr>
          <w:rFonts w:ascii="Arial Narrow" w:hAnsi="Arial Narrow"/>
        </w:rPr>
        <w:t xml:space="preserve"> below.</w:t>
      </w:r>
    </w:p>
    <w:p w14:paraId="0C088DBE" w14:textId="77777777" w:rsidR="00340984" w:rsidRDefault="00340984" w:rsidP="0014512B">
      <w:pPr>
        <w:jc w:val="both"/>
        <w:rPr>
          <w:rFonts w:ascii="Arial Narrow" w:hAnsi="Arial Narrow"/>
          <w:b/>
        </w:rPr>
      </w:pPr>
    </w:p>
    <w:p w14:paraId="3F32766F" w14:textId="77777777" w:rsidR="005D2B5B" w:rsidRPr="000C3B5A" w:rsidRDefault="00AD612B" w:rsidP="0014512B">
      <w:pPr>
        <w:spacing w:after="0"/>
        <w:jc w:val="both"/>
        <w:rPr>
          <w:rFonts w:ascii="Arial Narrow" w:hAnsi="Arial Narrow"/>
          <w:b/>
        </w:rPr>
      </w:pPr>
      <w:r w:rsidRPr="000C3B5A">
        <w:rPr>
          <w:rFonts w:ascii="Arial Narrow" w:hAnsi="Arial Narrow"/>
          <w:b/>
        </w:rPr>
        <w:t xml:space="preserve">Table 1 – Classification of CONSORT checklist </w:t>
      </w:r>
      <w:r w:rsidR="00666726">
        <w:rPr>
          <w:rFonts w:ascii="Arial Narrow" w:hAnsi="Arial Narrow"/>
          <w:b/>
        </w:rPr>
        <w:t xml:space="preserve">items </w:t>
      </w:r>
      <w:r w:rsidRPr="000C3B5A">
        <w:rPr>
          <w:rFonts w:ascii="Arial Narrow" w:hAnsi="Arial Narrow"/>
          <w:b/>
        </w:rPr>
        <w:t>for adaptive trial designs</w:t>
      </w:r>
    </w:p>
    <w:tbl>
      <w:tblPr>
        <w:tblStyle w:val="TableGrid"/>
        <w:tblW w:w="9242" w:type="dxa"/>
        <w:tblLook w:val="04A0" w:firstRow="1" w:lastRow="0" w:firstColumn="1" w:lastColumn="0" w:noHBand="0" w:noVBand="1"/>
      </w:tblPr>
      <w:tblGrid>
        <w:gridCol w:w="1384"/>
        <w:gridCol w:w="3558"/>
        <w:gridCol w:w="908"/>
        <w:gridCol w:w="1266"/>
        <w:gridCol w:w="1158"/>
        <w:gridCol w:w="968"/>
      </w:tblGrid>
      <w:tr w:rsidR="007C36A0" w:rsidRPr="00F51FC6" w14:paraId="1DAE21D4" w14:textId="77777777" w:rsidTr="007C36A0">
        <w:tc>
          <w:tcPr>
            <w:tcW w:w="1384" w:type="dxa"/>
          </w:tcPr>
          <w:p w14:paraId="0DF653F3" w14:textId="77777777" w:rsidR="007C36A0" w:rsidRPr="007A3622" w:rsidRDefault="007C36A0" w:rsidP="0014512B">
            <w:pPr>
              <w:jc w:val="both"/>
              <w:rPr>
                <w:rFonts w:ascii="Arial Narrow" w:hAnsi="Arial Narrow"/>
                <w:b/>
                <w:sz w:val="20"/>
                <w:szCs w:val="20"/>
              </w:rPr>
            </w:pPr>
            <w:r w:rsidRPr="007A3622">
              <w:rPr>
                <w:rFonts w:ascii="Arial Narrow" w:hAnsi="Arial Narrow"/>
                <w:b/>
                <w:sz w:val="20"/>
                <w:szCs w:val="20"/>
              </w:rPr>
              <w:t>Section/topic and item no.</w:t>
            </w:r>
          </w:p>
        </w:tc>
        <w:tc>
          <w:tcPr>
            <w:tcW w:w="3558" w:type="dxa"/>
          </w:tcPr>
          <w:p w14:paraId="3DFF39AA" w14:textId="77777777" w:rsidR="007C36A0" w:rsidRPr="007A3622" w:rsidRDefault="007C36A0" w:rsidP="0014512B">
            <w:pPr>
              <w:jc w:val="both"/>
              <w:rPr>
                <w:rFonts w:ascii="Arial Narrow" w:hAnsi="Arial Narrow"/>
                <w:b/>
                <w:sz w:val="20"/>
                <w:szCs w:val="20"/>
              </w:rPr>
            </w:pPr>
            <w:r w:rsidRPr="007A3622">
              <w:rPr>
                <w:rFonts w:ascii="Arial Narrow" w:hAnsi="Arial Narrow"/>
                <w:b/>
                <w:sz w:val="20"/>
                <w:szCs w:val="20"/>
              </w:rPr>
              <w:t>CONSORT 2010 Checklist item</w:t>
            </w:r>
          </w:p>
        </w:tc>
        <w:tc>
          <w:tcPr>
            <w:tcW w:w="908" w:type="dxa"/>
          </w:tcPr>
          <w:p w14:paraId="035404EE" w14:textId="77777777" w:rsidR="007C36A0" w:rsidRPr="007A3622" w:rsidRDefault="007C36A0" w:rsidP="0014512B">
            <w:pPr>
              <w:jc w:val="both"/>
              <w:rPr>
                <w:rFonts w:ascii="Arial Narrow" w:hAnsi="Arial Narrow"/>
                <w:b/>
                <w:sz w:val="20"/>
                <w:szCs w:val="20"/>
              </w:rPr>
            </w:pPr>
            <w:r w:rsidRPr="007A3622">
              <w:rPr>
                <w:rFonts w:ascii="Arial Narrow" w:hAnsi="Arial Narrow"/>
                <w:b/>
                <w:sz w:val="20"/>
                <w:szCs w:val="20"/>
              </w:rPr>
              <w:t>Not relevant</w:t>
            </w:r>
          </w:p>
        </w:tc>
        <w:tc>
          <w:tcPr>
            <w:tcW w:w="1266" w:type="dxa"/>
          </w:tcPr>
          <w:p w14:paraId="494DCD97" w14:textId="77777777" w:rsidR="007C36A0" w:rsidRPr="007A3622" w:rsidRDefault="007C36A0" w:rsidP="0014512B">
            <w:pPr>
              <w:jc w:val="both"/>
              <w:rPr>
                <w:rFonts w:ascii="Arial Narrow" w:hAnsi="Arial Narrow"/>
                <w:b/>
                <w:sz w:val="20"/>
                <w:szCs w:val="20"/>
              </w:rPr>
            </w:pPr>
            <w:r w:rsidRPr="007A3622">
              <w:rPr>
                <w:rFonts w:ascii="Arial Narrow" w:hAnsi="Arial Narrow"/>
                <w:b/>
                <w:sz w:val="20"/>
                <w:szCs w:val="20"/>
              </w:rPr>
              <w:t>No changes proposed</w:t>
            </w:r>
          </w:p>
        </w:tc>
        <w:tc>
          <w:tcPr>
            <w:tcW w:w="1158" w:type="dxa"/>
          </w:tcPr>
          <w:p w14:paraId="48D4FD5D" w14:textId="77777777" w:rsidR="007C36A0" w:rsidRPr="007A3622" w:rsidRDefault="007C36A0" w:rsidP="0014512B">
            <w:pPr>
              <w:jc w:val="both"/>
              <w:rPr>
                <w:rFonts w:ascii="Arial Narrow" w:hAnsi="Arial Narrow"/>
                <w:b/>
                <w:sz w:val="20"/>
                <w:szCs w:val="20"/>
              </w:rPr>
            </w:pPr>
            <w:r w:rsidRPr="007A3622">
              <w:rPr>
                <w:rFonts w:ascii="Arial Narrow" w:hAnsi="Arial Narrow"/>
                <w:b/>
                <w:sz w:val="20"/>
                <w:szCs w:val="20"/>
              </w:rPr>
              <w:t>Adaptation</w:t>
            </w:r>
          </w:p>
        </w:tc>
        <w:tc>
          <w:tcPr>
            <w:tcW w:w="968" w:type="dxa"/>
          </w:tcPr>
          <w:p w14:paraId="2E08ABA8" w14:textId="77777777" w:rsidR="007C36A0" w:rsidRPr="007A3622" w:rsidRDefault="007C36A0" w:rsidP="0014512B">
            <w:pPr>
              <w:jc w:val="both"/>
              <w:rPr>
                <w:rFonts w:ascii="Arial Narrow" w:hAnsi="Arial Narrow"/>
                <w:b/>
                <w:sz w:val="20"/>
                <w:szCs w:val="20"/>
              </w:rPr>
            </w:pPr>
            <w:r w:rsidRPr="007A3622">
              <w:rPr>
                <w:rFonts w:ascii="Arial Narrow" w:hAnsi="Arial Narrow"/>
                <w:b/>
                <w:sz w:val="20"/>
                <w:szCs w:val="20"/>
              </w:rPr>
              <w:t>New item</w:t>
            </w:r>
          </w:p>
        </w:tc>
      </w:tr>
      <w:tr w:rsidR="007A3622" w:rsidRPr="00F51FC6" w14:paraId="0F0C95DF" w14:textId="77777777" w:rsidTr="00AA696D">
        <w:tc>
          <w:tcPr>
            <w:tcW w:w="9242" w:type="dxa"/>
            <w:gridSpan w:val="6"/>
          </w:tcPr>
          <w:p w14:paraId="3C5474AB"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Title and abstract</w:t>
            </w:r>
          </w:p>
        </w:tc>
      </w:tr>
      <w:tr w:rsidR="007C36A0" w:rsidRPr="00F51FC6" w14:paraId="37BED022" w14:textId="77777777" w:rsidTr="007C36A0">
        <w:tc>
          <w:tcPr>
            <w:tcW w:w="1384" w:type="dxa"/>
          </w:tcPr>
          <w:p w14:paraId="70DE4601"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1a</w:t>
            </w:r>
          </w:p>
        </w:tc>
        <w:tc>
          <w:tcPr>
            <w:tcW w:w="3558" w:type="dxa"/>
          </w:tcPr>
          <w:p w14:paraId="1A3084D5"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Identification as a randomised trial in the title</w:t>
            </w:r>
          </w:p>
        </w:tc>
        <w:tc>
          <w:tcPr>
            <w:tcW w:w="908" w:type="dxa"/>
          </w:tcPr>
          <w:p w14:paraId="5264AB95" w14:textId="77777777" w:rsidR="007C36A0" w:rsidRPr="007A3622" w:rsidRDefault="007C36A0" w:rsidP="00BA7E1E">
            <w:pPr>
              <w:jc w:val="both"/>
              <w:rPr>
                <w:rFonts w:ascii="Arial Narrow" w:hAnsi="Arial Narrow"/>
                <w:sz w:val="20"/>
                <w:szCs w:val="20"/>
              </w:rPr>
            </w:pPr>
          </w:p>
        </w:tc>
        <w:tc>
          <w:tcPr>
            <w:tcW w:w="1266" w:type="dxa"/>
          </w:tcPr>
          <w:p w14:paraId="7B17428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1158" w:type="dxa"/>
          </w:tcPr>
          <w:p w14:paraId="466109BE" w14:textId="77777777" w:rsidR="007C36A0" w:rsidRPr="007A3622" w:rsidRDefault="007C36A0" w:rsidP="00BA7E1E">
            <w:pPr>
              <w:jc w:val="both"/>
              <w:rPr>
                <w:rFonts w:ascii="Arial Narrow" w:hAnsi="Arial Narrow"/>
                <w:sz w:val="20"/>
                <w:szCs w:val="20"/>
              </w:rPr>
            </w:pPr>
          </w:p>
        </w:tc>
        <w:tc>
          <w:tcPr>
            <w:tcW w:w="968" w:type="dxa"/>
          </w:tcPr>
          <w:p w14:paraId="13BF94DE" w14:textId="77777777" w:rsidR="007C36A0" w:rsidRPr="007A3622" w:rsidRDefault="007C36A0" w:rsidP="00BA7E1E">
            <w:pPr>
              <w:jc w:val="both"/>
              <w:rPr>
                <w:rFonts w:ascii="Arial Narrow" w:hAnsi="Arial Narrow"/>
                <w:sz w:val="20"/>
                <w:szCs w:val="20"/>
              </w:rPr>
            </w:pPr>
          </w:p>
        </w:tc>
      </w:tr>
      <w:tr w:rsidR="007C36A0" w:rsidRPr="00F51FC6" w14:paraId="338F9098" w14:textId="77777777" w:rsidTr="007C36A0">
        <w:tc>
          <w:tcPr>
            <w:tcW w:w="1384" w:type="dxa"/>
          </w:tcPr>
          <w:p w14:paraId="2E4366C5"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1b</w:t>
            </w:r>
          </w:p>
        </w:tc>
        <w:tc>
          <w:tcPr>
            <w:tcW w:w="3558" w:type="dxa"/>
          </w:tcPr>
          <w:p w14:paraId="6ACA52CE"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Structured summary of trial design, methods, results, and conclusions</w:t>
            </w:r>
          </w:p>
        </w:tc>
        <w:tc>
          <w:tcPr>
            <w:tcW w:w="908" w:type="dxa"/>
          </w:tcPr>
          <w:p w14:paraId="6ED78E5C" w14:textId="77777777" w:rsidR="007C36A0" w:rsidRPr="007A3622" w:rsidRDefault="007C36A0" w:rsidP="00BA7E1E">
            <w:pPr>
              <w:jc w:val="both"/>
              <w:rPr>
                <w:rFonts w:ascii="Arial Narrow" w:hAnsi="Arial Narrow"/>
                <w:sz w:val="20"/>
                <w:szCs w:val="20"/>
              </w:rPr>
            </w:pPr>
          </w:p>
        </w:tc>
        <w:tc>
          <w:tcPr>
            <w:tcW w:w="1266" w:type="dxa"/>
          </w:tcPr>
          <w:p w14:paraId="5E7D646B" w14:textId="77777777" w:rsidR="007C36A0" w:rsidRPr="007A3622" w:rsidRDefault="007C36A0" w:rsidP="00BA7E1E">
            <w:pPr>
              <w:jc w:val="both"/>
              <w:rPr>
                <w:rFonts w:ascii="Arial Narrow" w:hAnsi="Arial Narrow"/>
                <w:sz w:val="20"/>
                <w:szCs w:val="20"/>
              </w:rPr>
            </w:pPr>
          </w:p>
        </w:tc>
        <w:tc>
          <w:tcPr>
            <w:tcW w:w="1158" w:type="dxa"/>
          </w:tcPr>
          <w:p w14:paraId="0B824699"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968" w:type="dxa"/>
          </w:tcPr>
          <w:p w14:paraId="1FDB1A60" w14:textId="77777777" w:rsidR="007C36A0" w:rsidRPr="007A3622" w:rsidRDefault="007C36A0" w:rsidP="00BA7E1E">
            <w:pPr>
              <w:jc w:val="both"/>
              <w:rPr>
                <w:rFonts w:ascii="Arial Narrow" w:hAnsi="Arial Narrow"/>
                <w:sz w:val="20"/>
                <w:szCs w:val="20"/>
              </w:rPr>
            </w:pPr>
          </w:p>
        </w:tc>
      </w:tr>
      <w:tr w:rsidR="007A3622" w:rsidRPr="00F51FC6" w14:paraId="7F79ABA9" w14:textId="77777777" w:rsidTr="00AA696D">
        <w:trPr>
          <w:trHeight w:val="515"/>
        </w:trPr>
        <w:tc>
          <w:tcPr>
            <w:tcW w:w="9242" w:type="dxa"/>
            <w:gridSpan w:val="6"/>
          </w:tcPr>
          <w:p w14:paraId="25AAE825" w14:textId="77777777" w:rsidR="007A3622" w:rsidRPr="007A3622" w:rsidRDefault="007A3622" w:rsidP="00BA7E1E">
            <w:pPr>
              <w:jc w:val="both"/>
              <w:rPr>
                <w:rFonts w:ascii="Arial Narrow" w:hAnsi="Arial Narrow" w:cs="Arial"/>
                <w:sz w:val="20"/>
                <w:szCs w:val="20"/>
              </w:rPr>
            </w:pPr>
            <w:r w:rsidRPr="007A3622">
              <w:rPr>
                <w:rFonts w:ascii="Arial Narrow" w:hAnsi="Arial Narrow" w:cs="Arial"/>
                <w:sz w:val="20"/>
                <w:szCs w:val="20"/>
              </w:rPr>
              <w:t>Introduction</w:t>
            </w:r>
          </w:p>
          <w:p w14:paraId="28988D83" w14:textId="77777777" w:rsidR="007A3622" w:rsidRPr="007A3622" w:rsidRDefault="007A3622" w:rsidP="00BA7E1E">
            <w:pPr>
              <w:jc w:val="both"/>
              <w:rPr>
                <w:rFonts w:ascii="Arial Narrow" w:hAnsi="Arial Narrow"/>
                <w:sz w:val="20"/>
                <w:szCs w:val="20"/>
              </w:rPr>
            </w:pPr>
            <w:r w:rsidRPr="007A3622">
              <w:rPr>
                <w:rFonts w:ascii="Arial Narrow" w:hAnsi="Arial Narrow" w:cs="Arial"/>
                <w:sz w:val="20"/>
                <w:szCs w:val="20"/>
              </w:rPr>
              <w:t>Background and objectives</w:t>
            </w:r>
          </w:p>
        </w:tc>
      </w:tr>
      <w:tr w:rsidR="007C36A0" w:rsidRPr="00F51FC6" w14:paraId="3376FEB4" w14:textId="77777777" w:rsidTr="007C36A0">
        <w:tc>
          <w:tcPr>
            <w:tcW w:w="1384" w:type="dxa"/>
          </w:tcPr>
          <w:p w14:paraId="79BB60C3" w14:textId="77777777" w:rsidR="007C36A0" w:rsidRPr="007A3622" w:rsidRDefault="007A3622" w:rsidP="00BA7E1E">
            <w:pPr>
              <w:jc w:val="both"/>
              <w:rPr>
                <w:rFonts w:ascii="Arial Narrow" w:hAnsi="Arial Narrow" w:cs="Arial"/>
                <w:sz w:val="20"/>
                <w:szCs w:val="20"/>
              </w:rPr>
            </w:pPr>
            <w:r w:rsidRPr="007A3622">
              <w:rPr>
                <w:rFonts w:ascii="Arial Narrow" w:hAnsi="Arial Narrow" w:cs="Arial"/>
                <w:sz w:val="20"/>
                <w:szCs w:val="20"/>
              </w:rPr>
              <w:t>2a</w:t>
            </w:r>
          </w:p>
        </w:tc>
        <w:tc>
          <w:tcPr>
            <w:tcW w:w="3558" w:type="dxa"/>
          </w:tcPr>
          <w:p w14:paraId="247C081C" w14:textId="77777777" w:rsidR="007C36A0" w:rsidRPr="007A3622" w:rsidRDefault="007A3622" w:rsidP="00BA7E1E">
            <w:pPr>
              <w:jc w:val="both"/>
              <w:rPr>
                <w:rFonts w:ascii="Arial Narrow" w:hAnsi="Arial Narrow" w:cs="Arial"/>
                <w:sz w:val="20"/>
                <w:szCs w:val="20"/>
              </w:rPr>
            </w:pPr>
            <w:r w:rsidRPr="007A3622">
              <w:rPr>
                <w:rFonts w:ascii="Arial Narrow" w:hAnsi="Arial Narrow" w:cs="Arial"/>
                <w:sz w:val="20"/>
                <w:szCs w:val="20"/>
              </w:rPr>
              <w:t>S</w:t>
            </w:r>
            <w:r w:rsidR="007C36A0" w:rsidRPr="007A3622">
              <w:rPr>
                <w:rFonts w:ascii="Arial Narrow" w:hAnsi="Arial Narrow" w:cs="Arial"/>
                <w:sz w:val="20"/>
                <w:szCs w:val="20"/>
              </w:rPr>
              <w:t>cientific background and explanation of rationale</w:t>
            </w:r>
          </w:p>
        </w:tc>
        <w:tc>
          <w:tcPr>
            <w:tcW w:w="908" w:type="dxa"/>
          </w:tcPr>
          <w:p w14:paraId="454FE9F8" w14:textId="77777777" w:rsidR="007C36A0" w:rsidRPr="007A3622" w:rsidRDefault="007C36A0" w:rsidP="00BA7E1E">
            <w:pPr>
              <w:jc w:val="both"/>
              <w:rPr>
                <w:rFonts w:ascii="Arial Narrow" w:hAnsi="Arial Narrow"/>
                <w:sz w:val="20"/>
                <w:szCs w:val="20"/>
              </w:rPr>
            </w:pPr>
          </w:p>
        </w:tc>
        <w:tc>
          <w:tcPr>
            <w:tcW w:w="1266" w:type="dxa"/>
          </w:tcPr>
          <w:p w14:paraId="25CFBA18"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2D22ECE2" w14:textId="77777777" w:rsidR="007C36A0" w:rsidRPr="007A3622" w:rsidRDefault="007C36A0" w:rsidP="00BA7E1E">
            <w:pPr>
              <w:jc w:val="both"/>
              <w:rPr>
                <w:rFonts w:ascii="Arial Narrow" w:hAnsi="Arial Narrow"/>
                <w:sz w:val="20"/>
                <w:szCs w:val="20"/>
              </w:rPr>
            </w:pPr>
          </w:p>
        </w:tc>
        <w:tc>
          <w:tcPr>
            <w:tcW w:w="968" w:type="dxa"/>
          </w:tcPr>
          <w:p w14:paraId="2FE65C7D" w14:textId="77777777" w:rsidR="007C36A0" w:rsidRPr="007A3622" w:rsidRDefault="007C36A0" w:rsidP="00BA7E1E">
            <w:pPr>
              <w:jc w:val="both"/>
              <w:rPr>
                <w:rFonts w:ascii="Arial Narrow" w:hAnsi="Arial Narrow"/>
                <w:sz w:val="20"/>
                <w:szCs w:val="20"/>
              </w:rPr>
            </w:pPr>
          </w:p>
        </w:tc>
      </w:tr>
      <w:tr w:rsidR="007C36A0" w:rsidRPr="00F51FC6" w14:paraId="3AA4C783" w14:textId="77777777" w:rsidTr="007C36A0">
        <w:tc>
          <w:tcPr>
            <w:tcW w:w="1384" w:type="dxa"/>
          </w:tcPr>
          <w:p w14:paraId="77160A51"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2b</w:t>
            </w:r>
          </w:p>
        </w:tc>
        <w:tc>
          <w:tcPr>
            <w:tcW w:w="3558" w:type="dxa"/>
          </w:tcPr>
          <w:p w14:paraId="2396B7D8"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Specific objectives or hypotheses</w:t>
            </w:r>
          </w:p>
        </w:tc>
        <w:tc>
          <w:tcPr>
            <w:tcW w:w="908" w:type="dxa"/>
          </w:tcPr>
          <w:p w14:paraId="68179B07" w14:textId="77777777" w:rsidR="007C36A0" w:rsidRPr="007A3622" w:rsidRDefault="007C36A0" w:rsidP="00BA7E1E">
            <w:pPr>
              <w:jc w:val="both"/>
              <w:rPr>
                <w:rFonts w:ascii="Arial Narrow" w:hAnsi="Arial Narrow"/>
                <w:sz w:val="20"/>
                <w:szCs w:val="20"/>
              </w:rPr>
            </w:pPr>
          </w:p>
        </w:tc>
        <w:tc>
          <w:tcPr>
            <w:tcW w:w="1266" w:type="dxa"/>
          </w:tcPr>
          <w:p w14:paraId="6CA35945"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1158" w:type="dxa"/>
          </w:tcPr>
          <w:p w14:paraId="51A4A453" w14:textId="77777777" w:rsidR="007C36A0" w:rsidRPr="007A3622" w:rsidRDefault="007C36A0" w:rsidP="00BA7E1E">
            <w:pPr>
              <w:jc w:val="both"/>
              <w:rPr>
                <w:rFonts w:ascii="Arial Narrow" w:hAnsi="Arial Narrow"/>
                <w:sz w:val="20"/>
                <w:szCs w:val="20"/>
              </w:rPr>
            </w:pPr>
          </w:p>
        </w:tc>
        <w:tc>
          <w:tcPr>
            <w:tcW w:w="968" w:type="dxa"/>
          </w:tcPr>
          <w:p w14:paraId="3440F286" w14:textId="77777777" w:rsidR="007C36A0" w:rsidRPr="007A3622" w:rsidRDefault="007C36A0" w:rsidP="00BA7E1E">
            <w:pPr>
              <w:jc w:val="both"/>
              <w:rPr>
                <w:rFonts w:ascii="Arial Narrow" w:hAnsi="Arial Narrow"/>
                <w:sz w:val="20"/>
                <w:szCs w:val="20"/>
              </w:rPr>
            </w:pPr>
          </w:p>
        </w:tc>
      </w:tr>
      <w:tr w:rsidR="007A3622" w:rsidRPr="00F51FC6" w14:paraId="0981402C" w14:textId="77777777" w:rsidTr="00AA696D">
        <w:tc>
          <w:tcPr>
            <w:tcW w:w="9242" w:type="dxa"/>
            <w:gridSpan w:val="6"/>
          </w:tcPr>
          <w:p w14:paraId="5E86B558"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Methods</w:t>
            </w:r>
          </w:p>
          <w:p w14:paraId="70E7D91E"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Trial design</w:t>
            </w:r>
          </w:p>
        </w:tc>
      </w:tr>
      <w:tr w:rsidR="007C36A0" w:rsidRPr="00F51FC6" w14:paraId="41977C5A" w14:textId="77777777" w:rsidTr="007C36A0">
        <w:tc>
          <w:tcPr>
            <w:tcW w:w="1384" w:type="dxa"/>
          </w:tcPr>
          <w:p w14:paraId="3E879D98"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3a</w:t>
            </w:r>
          </w:p>
        </w:tc>
        <w:tc>
          <w:tcPr>
            <w:tcW w:w="3558" w:type="dxa"/>
          </w:tcPr>
          <w:p w14:paraId="73B5A03D"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Description of trial design (such as parallel, factorial) including allocation ratio</w:t>
            </w:r>
          </w:p>
        </w:tc>
        <w:tc>
          <w:tcPr>
            <w:tcW w:w="908" w:type="dxa"/>
          </w:tcPr>
          <w:p w14:paraId="19D14411" w14:textId="77777777" w:rsidR="007C36A0" w:rsidRPr="007A3622" w:rsidRDefault="007C36A0" w:rsidP="00BA7E1E">
            <w:pPr>
              <w:jc w:val="both"/>
              <w:rPr>
                <w:rFonts w:ascii="Arial Narrow" w:hAnsi="Arial Narrow"/>
                <w:sz w:val="20"/>
                <w:szCs w:val="20"/>
              </w:rPr>
            </w:pPr>
          </w:p>
        </w:tc>
        <w:tc>
          <w:tcPr>
            <w:tcW w:w="1266" w:type="dxa"/>
          </w:tcPr>
          <w:p w14:paraId="0C2CF60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1158" w:type="dxa"/>
          </w:tcPr>
          <w:p w14:paraId="33E81B34" w14:textId="77777777" w:rsidR="007C36A0" w:rsidRPr="007A3622" w:rsidRDefault="007C36A0" w:rsidP="00BA7E1E">
            <w:pPr>
              <w:jc w:val="both"/>
              <w:rPr>
                <w:rFonts w:ascii="Arial Narrow" w:hAnsi="Arial Narrow"/>
                <w:sz w:val="20"/>
                <w:szCs w:val="20"/>
              </w:rPr>
            </w:pPr>
          </w:p>
        </w:tc>
        <w:tc>
          <w:tcPr>
            <w:tcW w:w="968" w:type="dxa"/>
          </w:tcPr>
          <w:p w14:paraId="6A68627E" w14:textId="77777777" w:rsidR="007C36A0" w:rsidRPr="007A3622" w:rsidRDefault="007C36A0" w:rsidP="00BA7E1E">
            <w:pPr>
              <w:jc w:val="both"/>
              <w:rPr>
                <w:rFonts w:ascii="Arial Narrow" w:hAnsi="Arial Narrow"/>
                <w:sz w:val="20"/>
                <w:szCs w:val="20"/>
              </w:rPr>
            </w:pPr>
          </w:p>
        </w:tc>
      </w:tr>
      <w:tr w:rsidR="007C36A0" w:rsidRPr="00F51FC6" w14:paraId="62BC620C" w14:textId="77777777" w:rsidTr="007C36A0">
        <w:tc>
          <w:tcPr>
            <w:tcW w:w="1384" w:type="dxa"/>
          </w:tcPr>
          <w:p w14:paraId="6B8A56D8" w14:textId="77777777" w:rsidR="007C36A0" w:rsidRPr="007A3622" w:rsidRDefault="007A3622" w:rsidP="00BA7E1E">
            <w:pPr>
              <w:jc w:val="both"/>
              <w:rPr>
                <w:rFonts w:ascii="Arial Narrow" w:hAnsi="Arial Narrow"/>
                <w:color w:val="0070C0"/>
                <w:sz w:val="20"/>
                <w:szCs w:val="20"/>
              </w:rPr>
            </w:pPr>
            <w:r w:rsidRPr="007A3622">
              <w:rPr>
                <w:rFonts w:ascii="Arial Narrow" w:hAnsi="Arial Narrow"/>
                <w:color w:val="0070C0"/>
                <w:sz w:val="20"/>
                <w:szCs w:val="20"/>
              </w:rPr>
              <w:t>3b</w:t>
            </w:r>
          </w:p>
        </w:tc>
        <w:tc>
          <w:tcPr>
            <w:tcW w:w="3558" w:type="dxa"/>
          </w:tcPr>
          <w:p w14:paraId="3532879E" w14:textId="77777777" w:rsidR="007C36A0" w:rsidRPr="007A3622" w:rsidRDefault="007C36A0" w:rsidP="00BA7E1E">
            <w:pPr>
              <w:jc w:val="both"/>
              <w:rPr>
                <w:rFonts w:ascii="Arial Narrow" w:hAnsi="Arial Narrow"/>
                <w:sz w:val="20"/>
                <w:szCs w:val="20"/>
              </w:rPr>
            </w:pPr>
            <w:r w:rsidRPr="007A3622">
              <w:rPr>
                <w:rFonts w:ascii="Arial Narrow" w:hAnsi="Arial Narrow"/>
                <w:color w:val="0070C0"/>
                <w:sz w:val="20"/>
                <w:szCs w:val="20"/>
              </w:rPr>
              <w:t>Adaptive trial design (planned potential adaptations)</w:t>
            </w:r>
          </w:p>
        </w:tc>
        <w:tc>
          <w:tcPr>
            <w:tcW w:w="908" w:type="dxa"/>
          </w:tcPr>
          <w:p w14:paraId="6E8988A5" w14:textId="77777777" w:rsidR="007C36A0" w:rsidRPr="007A3622" w:rsidRDefault="007C36A0" w:rsidP="00BA7E1E">
            <w:pPr>
              <w:jc w:val="both"/>
              <w:rPr>
                <w:rFonts w:ascii="Arial Narrow" w:hAnsi="Arial Narrow"/>
                <w:sz w:val="20"/>
                <w:szCs w:val="20"/>
              </w:rPr>
            </w:pPr>
          </w:p>
        </w:tc>
        <w:tc>
          <w:tcPr>
            <w:tcW w:w="1266" w:type="dxa"/>
          </w:tcPr>
          <w:p w14:paraId="2D4C1063" w14:textId="77777777" w:rsidR="007C36A0" w:rsidRPr="007A3622" w:rsidRDefault="007C36A0" w:rsidP="00BA7E1E">
            <w:pPr>
              <w:jc w:val="both"/>
              <w:rPr>
                <w:rFonts w:ascii="Arial Narrow" w:hAnsi="Arial Narrow"/>
                <w:sz w:val="20"/>
                <w:szCs w:val="20"/>
              </w:rPr>
            </w:pPr>
          </w:p>
        </w:tc>
        <w:tc>
          <w:tcPr>
            <w:tcW w:w="1158" w:type="dxa"/>
          </w:tcPr>
          <w:p w14:paraId="5A1D75E9" w14:textId="77777777" w:rsidR="007C36A0" w:rsidRPr="007A3622" w:rsidRDefault="007C36A0" w:rsidP="00BA7E1E">
            <w:pPr>
              <w:jc w:val="both"/>
              <w:rPr>
                <w:rFonts w:ascii="Arial Narrow" w:hAnsi="Arial Narrow"/>
                <w:sz w:val="20"/>
                <w:szCs w:val="20"/>
              </w:rPr>
            </w:pPr>
          </w:p>
        </w:tc>
        <w:tc>
          <w:tcPr>
            <w:tcW w:w="968" w:type="dxa"/>
          </w:tcPr>
          <w:p w14:paraId="37416494"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 xml:space="preserve">X </w:t>
            </w:r>
          </w:p>
        </w:tc>
      </w:tr>
      <w:tr w:rsidR="007C36A0" w:rsidRPr="00F51FC6" w14:paraId="720D74E0" w14:textId="77777777" w:rsidTr="007C36A0">
        <w:tc>
          <w:tcPr>
            <w:tcW w:w="1384" w:type="dxa"/>
          </w:tcPr>
          <w:p w14:paraId="700A4FDB" w14:textId="77777777" w:rsidR="007C36A0" w:rsidRPr="007A3622" w:rsidRDefault="007A3622" w:rsidP="00BA7E1E">
            <w:pPr>
              <w:jc w:val="both"/>
              <w:rPr>
                <w:rFonts w:ascii="Arial Narrow" w:hAnsi="Arial Narrow"/>
                <w:color w:val="0070C0"/>
                <w:sz w:val="20"/>
                <w:szCs w:val="20"/>
              </w:rPr>
            </w:pPr>
            <w:r w:rsidRPr="007A3622">
              <w:rPr>
                <w:rFonts w:ascii="Arial Narrow" w:hAnsi="Arial Narrow"/>
                <w:color w:val="0070C0"/>
                <w:sz w:val="20"/>
                <w:szCs w:val="20"/>
              </w:rPr>
              <w:t>3c</w:t>
            </w:r>
          </w:p>
        </w:tc>
        <w:tc>
          <w:tcPr>
            <w:tcW w:w="3558" w:type="dxa"/>
          </w:tcPr>
          <w:p w14:paraId="56A67B2B" w14:textId="77777777" w:rsidR="007C36A0" w:rsidRPr="007A3622" w:rsidRDefault="007C36A0" w:rsidP="00BA7E1E">
            <w:pPr>
              <w:jc w:val="both"/>
              <w:rPr>
                <w:rFonts w:ascii="Arial Narrow" w:hAnsi="Arial Narrow"/>
                <w:color w:val="0070C0"/>
                <w:sz w:val="20"/>
                <w:szCs w:val="20"/>
              </w:rPr>
            </w:pPr>
            <w:r w:rsidRPr="007A3622">
              <w:rPr>
                <w:rFonts w:ascii="Arial Narrow" w:hAnsi="Arial Narrow"/>
                <w:color w:val="0070C0"/>
                <w:sz w:val="20"/>
                <w:szCs w:val="20"/>
              </w:rPr>
              <w:t>Decision making criteria</w:t>
            </w:r>
          </w:p>
        </w:tc>
        <w:tc>
          <w:tcPr>
            <w:tcW w:w="908" w:type="dxa"/>
          </w:tcPr>
          <w:p w14:paraId="4BD00F24" w14:textId="77777777" w:rsidR="007C36A0" w:rsidRPr="007A3622" w:rsidRDefault="007C36A0" w:rsidP="00BA7E1E">
            <w:pPr>
              <w:jc w:val="both"/>
              <w:rPr>
                <w:rFonts w:ascii="Arial Narrow" w:hAnsi="Arial Narrow"/>
                <w:sz w:val="20"/>
                <w:szCs w:val="20"/>
              </w:rPr>
            </w:pPr>
          </w:p>
        </w:tc>
        <w:tc>
          <w:tcPr>
            <w:tcW w:w="1266" w:type="dxa"/>
          </w:tcPr>
          <w:p w14:paraId="07E1AED9" w14:textId="77777777" w:rsidR="007C36A0" w:rsidRPr="007A3622" w:rsidRDefault="007C36A0" w:rsidP="00BA7E1E">
            <w:pPr>
              <w:jc w:val="both"/>
              <w:rPr>
                <w:rFonts w:ascii="Arial Narrow" w:hAnsi="Arial Narrow"/>
                <w:sz w:val="20"/>
                <w:szCs w:val="20"/>
              </w:rPr>
            </w:pPr>
          </w:p>
        </w:tc>
        <w:tc>
          <w:tcPr>
            <w:tcW w:w="1158" w:type="dxa"/>
          </w:tcPr>
          <w:p w14:paraId="77FD7B58" w14:textId="77777777" w:rsidR="007C36A0" w:rsidRPr="007A3622" w:rsidRDefault="007C36A0" w:rsidP="00BA7E1E">
            <w:pPr>
              <w:jc w:val="both"/>
              <w:rPr>
                <w:rFonts w:ascii="Arial Narrow" w:hAnsi="Arial Narrow"/>
                <w:sz w:val="20"/>
                <w:szCs w:val="20"/>
              </w:rPr>
            </w:pPr>
          </w:p>
        </w:tc>
        <w:tc>
          <w:tcPr>
            <w:tcW w:w="968" w:type="dxa"/>
          </w:tcPr>
          <w:p w14:paraId="5271C7DE"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 xml:space="preserve">X </w:t>
            </w:r>
          </w:p>
        </w:tc>
      </w:tr>
      <w:tr w:rsidR="007A3622" w:rsidRPr="00F51FC6" w14:paraId="3E3299C9" w14:textId="77777777" w:rsidTr="007C36A0">
        <w:tc>
          <w:tcPr>
            <w:tcW w:w="1384" w:type="dxa"/>
          </w:tcPr>
          <w:p w14:paraId="09499E6E" w14:textId="77777777" w:rsidR="007A3622" w:rsidRPr="007A3622" w:rsidRDefault="007A3622" w:rsidP="00BA7E1E">
            <w:pPr>
              <w:jc w:val="both"/>
              <w:rPr>
                <w:rFonts w:ascii="Arial Narrow" w:hAnsi="Arial Narrow"/>
                <w:color w:val="0070C0"/>
                <w:sz w:val="20"/>
                <w:szCs w:val="20"/>
              </w:rPr>
            </w:pPr>
            <w:r w:rsidRPr="007A3622">
              <w:rPr>
                <w:rFonts w:ascii="Arial Narrow" w:hAnsi="Arial Narrow"/>
                <w:color w:val="0070C0"/>
                <w:sz w:val="20"/>
                <w:szCs w:val="20"/>
              </w:rPr>
              <w:t>3d</w:t>
            </w:r>
          </w:p>
        </w:tc>
        <w:tc>
          <w:tcPr>
            <w:tcW w:w="3558" w:type="dxa"/>
          </w:tcPr>
          <w:p w14:paraId="684F888C" w14:textId="77777777" w:rsidR="007A3622" w:rsidRPr="007A3622" w:rsidRDefault="007A3622" w:rsidP="00BA7E1E">
            <w:pPr>
              <w:jc w:val="both"/>
              <w:rPr>
                <w:rFonts w:ascii="Arial Narrow" w:hAnsi="Arial Narrow"/>
                <w:color w:val="0070C0"/>
                <w:sz w:val="20"/>
                <w:szCs w:val="20"/>
              </w:rPr>
            </w:pPr>
            <w:r w:rsidRPr="007A3622">
              <w:rPr>
                <w:rFonts w:ascii="Arial Narrow" w:hAnsi="Arial Narrow"/>
                <w:color w:val="0070C0"/>
                <w:sz w:val="20"/>
                <w:szCs w:val="20"/>
              </w:rPr>
              <w:t>Rationale for adaptive design</w:t>
            </w:r>
          </w:p>
        </w:tc>
        <w:tc>
          <w:tcPr>
            <w:tcW w:w="908" w:type="dxa"/>
          </w:tcPr>
          <w:p w14:paraId="4E36519A" w14:textId="77777777" w:rsidR="007A3622" w:rsidRPr="007A3622" w:rsidRDefault="007A3622" w:rsidP="00BA7E1E">
            <w:pPr>
              <w:jc w:val="both"/>
              <w:rPr>
                <w:rFonts w:ascii="Arial Narrow" w:hAnsi="Arial Narrow"/>
                <w:sz w:val="20"/>
                <w:szCs w:val="20"/>
              </w:rPr>
            </w:pPr>
          </w:p>
        </w:tc>
        <w:tc>
          <w:tcPr>
            <w:tcW w:w="1266" w:type="dxa"/>
          </w:tcPr>
          <w:p w14:paraId="14E56C9F" w14:textId="77777777" w:rsidR="007A3622" w:rsidRPr="007A3622" w:rsidRDefault="007A3622" w:rsidP="00BA7E1E">
            <w:pPr>
              <w:jc w:val="both"/>
              <w:rPr>
                <w:rFonts w:ascii="Arial Narrow" w:hAnsi="Arial Narrow"/>
                <w:sz w:val="20"/>
                <w:szCs w:val="20"/>
              </w:rPr>
            </w:pPr>
          </w:p>
        </w:tc>
        <w:tc>
          <w:tcPr>
            <w:tcW w:w="1158" w:type="dxa"/>
          </w:tcPr>
          <w:p w14:paraId="4084C3E9" w14:textId="77777777" w:rsidR="007A3622" w:rsidRPr="007A3622" w:rsidRDefault="007A3622" w:rsidP="00BA7E1E">
            <w:pPr>
              <w:jc w:val="both"/>
              <w:rPr>
                <w:rFonts w:ascii="Arial Narrow" w:hAnsi="Arial Narrow"/>
                <w:sz w:val="20"/>
                <w:szCs w:val="20"/>
              </w:rPr>
            </w:pPr>
          </w:p>
        </w:tc>
        <w:tc>
          <w:tcPr>
            <w:tcW w:w="968" w:type="dxa"/>
          </w:tcPr>
          <w:p w14:paraId="405CABAB"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X</w:t>
            </w:r>
          </w:p>
        </w:tc>
      </w:tr>
      <w:tr w:rsidR="007C36A0" w:rsidRPr="00F51FC6" w14:paraId="2BF711BE" w14:textId="77777777" w:rsidTr="007C36A0">
        <w:tc>
          <w:tcPr>
            <w:tcW w:w="1384" w:type="dxa"/>
          </w:tcPr>
          <w:p w14:paraId="3642859E"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3</w:t>
            </w:r>
            <w:r w:rsidRPr="007A3622">
              <w:rPr>
                <w:rFonts w:ascii="Arial Narrow" w:hAnsi="Arial Narrow"/>
                <w:color w:val="0070C0"/>
                <w:sz w:val="20"/>
                <w:szCs w:val="20"/>
              </w:rPr>
              <w:t>e (3b)</w:t>
            </w:r>
          </w:p>
        </w:tc>
        <w:tc>
          <w:tcPr>
            <w:tcW w:w="3558" w:type="dxa"/>
          </w:tcPr>
          <w:p w14:paraId="310CD0D2"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Important changes to methods after trial commencement (such as eligibility criteria), with reasons</w:t>
            </w:r>
          </w:p>
        </w:tc>
        <w:tc>
          <w:tcPr>
            <w:tcW w:w="908" w:type="dxa"/>
          </w:tcPr>
          <w:p w14:paraId="53B3DAA2" w14:textId="77777777" w:rsidR="007C36A0" w:rsidRPr="007A3622" w:rsidRDefault="007C36A0" w:rsidP="00BA7E1E">
            <w:pPr>
              <w:jc w:val="both"/>
              <w:rPr>
                <w:rFonts w:ascii="Arial Narrow" w:hAnsi="Arial Narrow"/>
                <w:sz w:val="20"/>
                <w:szCs w:val="20"/>
              </w:rPr>
            </w:pPr>
          </w:p>
        </w:tc>
        <w:tc>
          <w:tcPr>
            <w:tcW w:w="1266" w:type="dxa"/>
          </w:tcPr>
          <w:p w14:paraId="35D76A98" w14:textId="77777777" w:rsidR="007C36A0" w:rsidRPr="007A3622" w:rsidRDefault="007C36A0" w:rsidP="00BA7E1E">
            <w:pPr>
              <w:jc w:val="both"/>
              <w:rPr>
                <w:rFonts w:ascii="Arial Narrow" w:hAnsi="Arial Narrow"/>
                <w:sz w:val="20"/>
                <w:szCs w:val="20"/>
              </w:rPr>
            </w:pPr>
          </w:p>
        </w:tc>
        <w:tc>
          <w:tcPr>
            <w:tcW w:w="1158" w:type="dxa"/>
          </w:tcPr>
          <w:p w14:paraId="242118B8"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968" w:type="dxa"/>
          </w:tcPr>
          <w:p w14:paraId="24BE19F8" w14:textId="77777777" w:rsidR="007C36A0" w:rsidRPr="007A3622" w:rsidRDefault="007C36A0" w:rsidP="00BA7E1E">
            <w:pPr>
              <w:jc w:val="both"/>
              <w:rPr>
                <w:rFonts w:ascii="Arial Narrow" w:hAnsi="Arial Narrow"/>
                <w:sz w:val="20"/>
                <w:szCs w:val="20"/>
              </w:rPr>
            </w:pPr>
          </w:p>
        </w:tc>
      </w:tr>
      <w:tr w:rsidR="007C36A0" w:rsidRPr="00F51FC6" w14:paraId="4E8BE123" w14:textId="77777777" w:rsidTr="007C36A0">
        <w:tc>
          <w:tcPr>
            <w:tcW w:w="1384" w:type="dxa"/>
          </w:tcPr>
          <w:p w14:paraId="407066E9" w14:textId="77777777" w:rsidR="007C36A0" w:rsidRPr="007A3622" w:rsidRDefault="007A3622" w:rsidP="00BA7E1E">
            <w:pPr>
              <w:jc w:val="both"/>
              <w:rPr>
                <w:rFonts w:ascii="Arial Narrow" w:hAnsi="Arial Narrow"/>
                <w:color w:val="0070C0"/>
                <w:sz w:val="20"/>
                <w:szCs w:val="20"/>
              </w:rPr>
            </w:pPr>
            <w:r w:rsidRPr="007A3622">
              <w:rPr>
                <w:rFonts w:ascii="Arial Narrow" w:hAnsi="Arial Narrow"/>
                <w:color w:val="0070C0"/>
                <w:sz w:val="20"/>
                <w:szCs w:val="20"/>
              </w:rPr>
              <w:t>3f</w:t>
            </w:r>
          </w:p>
        </w:tc>
        <w:tc>
          <w:tcPr>
            <w:tcW w:w="3558" w:type="dxa"/>
          </w:tcPr>
          <w:p w14:paraId="3328DE06" w14:textId="77777777" w:rsidR="007C36A0" w:rsidRPr="007A3622" w:rsidRDefault="007C36A0" w:rsidP="00BA7E1E">
            <w:pPr>
              <w:jc w:val="both"/>
              <w:rPr>
                <w:rFonts w:ascii="Arial Narrow" w:hAnsi="Arial Narrow"/>
                <w:color w:val="0070C0"/>
                <w:sz w:val="20"/>
                <w:szCs w:val="20"/>
              </w:rPr>
            </w:pPr>
            <w:r w:rsidRPr="007A3622">
              <w:rPr>
                <w:rFonts w:ascii="Arial Narrow" w:hAnsi="Arial Narrow"/>
                <w:color w:val="0070C0"/>
                <w:sz w:val="20"/>
                <w:szCs w:val="20"/>
              </w:rPr>
              <w:t>Design properties</w:t>
            </w:r>
          </w:p>
        </w:tc>
        <w:tc>
          <w:tcPr>
            <w:tcW w:w="908" w:type="dxa"/>
          </w:tcPr>
          <w:p w14:paraId="41DA5CCE" w14:textId="77777777" w:rsidR="007C36A0" w:rsidRPr="007A3622" w:rsidRDefault="007C36A0" w:rsidP="00BA7E1E">
            <w:pPr>
              <w:jc w:val="both"/>
              <w:rPr>
                <w:rFonts w:ascii="Arial Narrow" w:hAnsi="Arial Narrow"/>
                <w:sz w:val="20"/>
                <w:szCs w:val="20"/>
              </w:rPr>
            </w:pPr>
          </w:p>
        </w:tc>
        <w:tc>
          <w:tcPr>
            <w:tcW w:w="1266" w:type="dxa"/>
          </w:tcPr>
          <w:p w14:paraId="71270F65" w14:textId="77777777" w:rsidR="007C36A0" w:rsidRPr="007A3622" w:rsidRDefault="007C36A0" w:rsidP="00BA7E1E">
            <w:pPr>
              <w:jc w:val="both"/>
              <w:rPr>
                <w:rFonts w:ascii="Arial Narrow" w:hAnsi="Arial Narrow"/>
                <w:sz w:val="20"/>
                <w:szCs w:val="20"/>
              </w:rPr>
            </w:pPr>
          </w:p>
        </w:tc>
        <w:tc>
          <w:tcPr>
            <w:tcW w:w="1158" w:type="dxa"/>
          </w:tcPr>
          <w:p w14:paraId="02867741" w14:textId="77777777" w:rsidR="007C36A0" w:rsidRPr="007A3622" w:rsidRDefault="007C36A0" w:rsidP="00BA7E1E">
            <w:pPr>
              <w:jc w:val="both"/>
              <w:rPr>
                <w:rFonts w:ascii="Arial Narrow" w:hAnsi="Arial Narrow"/>
                <w:sz w:val="20"/>
                <w:szCs w:val="20"/>
              </w:rPr>
            </w:pPr>
          </w:p>
        </w:tc>
        <w:tc>
          <w:tcPr>
            <w:tcW w:w="968" w:type="dxa"/>
          </w:tcPr>
          <w:p w14:paraId="7B9998E7"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7A3622" w:rsidRPr="00F51FC6" w14:paraId="70B9B44E" w14:textId="77777777" w:rsidTr="00AA696D">
        <w:trPr>
          <w:trHeight w:val="327"/>
        </w:trPr>
        <w:tc>
          <w:tcPr>
            <w:tcW w:w="9242" w:type="dxa"/>
            <w:gridSpan w:val="6"/>
          </w:tcPr>
          <w:p w14:paraId="6748D900"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Participants</w:t>
            </w:r>
          </w:p>
        </w:tc>
      </w:tr>
      <w:tr w:rsidR="007C36A0" w:rsidRPr="00F51FC6" w14:paraId="707E7055" w14:textId="77777777" w:rsidTr="007C36A0">
        <w:trPr>
          <w:trHeight w:val="327"/>
        </w:trPr>
        <w:tc>
          <w:tcPr>
            <w:tcW w:w="1384" w:type="dxa"/>
          </w:tcPr>
          <w:p w14:paraId="1F471657"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4a</w:t>
            </w:r>
          </w:p>
        </w:tc>
        <w:tc>
          <w:tcPr>
            <w:tcW w:w="3558" w:type="dxa"/>
          </w:tcPr>
          <w:p w14:paraId="0530C0C8"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Eligibility criteria for participants</w:t>
            </w:r>
          </w:p>
        </w:tc>
        <w:tc>
          <w:tcPr>
            <w:tcW w:w="908" w:type="dxa"/>
          </w:tcPr>
          <w:p w14:paraId="3A605C79" w14:textId="77777777" w:rsidR="007C36A0" w:rsidRPr="007A3622" w:rsidRDefault="007C36A0" w:rsidP="00BA7E1E">
            <w:pPr>
              <w:jc w:val="both"/>
              <w:rPr>
                <w:rFonts w:ascii="Arial Narrow" w:hAnsi="Arial Narrow"/>
                <w:sz w:val="20"/>
                <w:szCs w:val="20"/>
              </w:rPr>
            </w:pPr>
          </w:p>
        </w:tc>
        <w:tc>
          <w:tcPr>
            <w:tcW w:w="1266" w:type="dxa"/>
          </w:tcPr>
          <w:p w14:paraId="1DC8610E"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2B401A6C" w14:textId="77777777" w:rsidR="007C36A0" w:rsidRPr="007A3622" w:rsidRDefault="007C36A0" w:rsidP="00BA7E1E">
            <w:pPr>
              <w:jc w:val="both"/>
              <w:rPr>
                <w:rFonts w:ascii="Arial Narrow" w:hAnsi="Arial Narrow"/>
                <w:sz w:val="20"/>
                <w:szCs w:val="20"/>
              </w:rPr>
            </w:pPr>
          </w:p>
        </w:tc>
        <w:tc>
          <w:tcPr>
            <w:tcW w:w="968" w:type="dxa"/>
          </w:tcPr>
          <w:p w14:paraId="55426DE3" w14:textId="77777777" w:rsidR="007C36A0" w:rsidRPr="007A3622" w:rsidRDefault="007C36A0" w:rsidP="00BA7E1E">
            <w:pPr>
              <w:jc w:val="both"/>
              <w:rPr>
                <w:rFonts w:ascii="Arial Narrow" w:hAnsi="Arial Narrow"/>
                <w:sz w:val="20"/>
                <w:szCs w:val="20"/>
              </w:rPr>
            </w:pPr>
          </w:p>
        </w:tc>
      </w:tr>
      <w:tr w:rsidR="007C36A0" w:rsidRPr="00F51FC6" w14:paraId="630C8824" w14:textId="77777777" w:rsidTr="007C36A0">
        <w:tc>
          <w:tcPr>
            <w:tcW w:w="1384" w:type="dxa"/>
          </w:tcPr>
          <w:p w14:paraId="3DA86909"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4b</w:t>
            </w:r>
          </w:p>
        </w:tc>
        <w:tc>
          <w:tcPr>
            <w:tcW w:w="3558" w:type="dxa"/>
          </w:tcPr>
          <w:p w14:paraId="00D2575D"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Settings and locations where the data were collected</w:t>
            </w:r>
          </w:p>
        </w:tc>
        <w:tc>
          <w:tcPr>
            <w:tcW w:w="908" w:type="dxa"/>
          </w:tcPr>
          <w:p w14:paraId="206E3D24" w14:textId="77777777" w:rsidR="007C36A0" w:rsidRPr="007A3622" w:rsidRDefault="007C36A0" w:rsidP="00BA7E1E">
            <w:pPr>
              <w:jc w:val="both"/>
              <w:rPr>
                <w:rFonts w:ascii="Arial Narrow" w:hAnsi="Arial Narrow"/>
                <w:sz w:val="20"/>
                <w:szCs w:val="20"/>
              </w:rPr>
            </w:pPr>
          </w:p>
        </w:tc>
        <w:tc>
          <w:tcPr>
            <w:tcW w:w="1266" w:type="dxa"/>
          </w:tcPr>
          <w:p w14:paraId="402C43F4"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7D37BD9E" w14:textId="77777777" w:rsidR="007C36A0" w:rsidRPr="007A3622" w:rsidRDefault="007C36A0" w:rsidP="00BA7E1E">
            <w:pPr>
              <w:jc w:val="both"/>
              <w:rPr>
                <w:rFonts w:ascii="Arial Narrow" w:hAnsi="Arial Narrow"/>
                <w:sz w:val="20"/>
                <w:szCs w:val="20"/>
              </w:rPr>
            </w:pPr>
          </w:p>
        </w:tc>
        <w:tc>
          <w:tcPr>
            <w:tcW w:w="968" w:type="dxa"/>
          </w:tcPr>
          <w:p w14:paraId="5E7253FA" w14:textId="77777777" w:rsidR="007C36A0" w:rsidRPr="007A3622" w:rsidRDefault="007C36A0" w:rsidP="00BA7E1E">
            <w:pPr>
              <w:jc w:val="both"/>
              <w:rPr>
                <w:rFonts w:ascii="Arial Narrow" w:hAnsi="Arial Narrow"/>
                <w:sz w:val="20"/>
                <w:szCs w:val="20"/>
              </w:rPr>
            </w:pPr>
          </w:p>
        </w:tc>
      </w:tr>
      <w:tr w:rsidR="007A3622" w:rsidRPr="00F51FC6" w14:paraId="27904583" w14:textId="77777777" w:rsidTr="00AA696D">
        <w:tc>
          <w:tcPr>
            <w:tcW w:w="9242" w:type="dxa"/>
            <w:gridSpan w:val="6"/>
          </w:tcPr>
          <w:p w14:paraId="72CFC39D"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Interventions</w:t>
            </w:r>
          </w:p>
        </w:tc>
      </w:tr>
      <w:tr w:rsidR="007C36A0" w:rsidRPr="00F51FC6" w14:paraId="423C92F1" w14:textId="77777777" w:rsidTr="007C36A0">
        <w:tc>
          <w:tcPr>
            <w:tcW w:w="1384" w:type="dxa"/>
          </w:tcPr>
          <w:p w14:paraId="64C78695"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5</w:t>
            </w:r>
          </w:p>
        </w:tc>
        <w:tc>
          <w:tcPr>
            <w:tcW w:w="3558" w:type="dxa"/>
          </w:tcPr>
          <w:p w14:paraId="5582F3B8" w14:textId="77777777" w:rsidR="007C36A0" w:rsidRPr="007A3622" w:rsidRDefault="007A3622" w:rsidP="00BA7E1E">
            <w:pPr>
              <w:jc w:val="both"/>
              <w:rPr>
                <w:rFonts w:ascii="Arial Narrow" w:hAnsi="Arial Narrow"/>
                <w:sz w:val="20"/>
                <w:szCs w:val="20"/>
              </w:rPr>
            </w:pPr>
            <w:r w:rsidRPr="007A3622">
              <w:rPr>
                <w:rFonts w:ascii="Arial Narrow" w:hAnsi="Arial Narrow" w:cs="Arial"/>
                <w:sz w:val="20"/>
                <w:szCs w:val="20"/>
              </w:rPr>
              <w:t>T</w:t>
            </w:r>
            <w:r w:rsidR="007C36A0" w:rsidRPr="007A3622">
              <w:rPr>
                <w:rFonts w:ascii="Arial Narrow" w:hAnsi="Arial Narrow" w:cs="Arial"/>
                <w:sz w:val="20"/>
                <w:szCs w:val="20"/>
              </w:rPr>
              <w:t>he interventions for each group with sufficient details to allow replication, including how and when they were actually administered</w:t>
            </w:r>
          </w:p>
        </w:tc>
        <w:tc>
          <w:tcPr>
            <w:tcW w:w="908" w:type="dxa"/>
          </w:tcPr>
          <w:p w14:paraId="1BCCC1C6" w14:textId="77777777" w:rsidR="007C36A0" w:rsidRPr="007A3622" w:rsidRDefault="007C36A0" w:rsidP="00BA7E1E">
            <w:pPr>
              <w:jc w:val="both"/>
              <w:rPr>
                <w:rFonts w:ascii="Arial Narrow" w:hAnsi="Arial Narrow"/>
                <w:sz w:val="20"/>
                <w:szCs w:val="20"/>
              </w:rPr>
            </w:pPr>
          </w:p>
        </w:tc>
        <w:tc>
          <w:tcPr>
            <w:tcW w:w="1266" w:type="dxa"/>
          </w:tcPr>
          <w:p w14:paraId="193279EF"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407C97B9" w14:textId="77777777" w:rsidR="007C36A0" w:rsidRPr="007A3622" w:rsidRDefault="007C36A0" w:rsidP="00BA7E1E">
            <w:pPr>
              <w:jc w:val="both"/>
              <w:rPr>
                <w:rFonts w:ascii="Arial Narrow" w:hAnsi="Arial Narrow"/>
                <w:sz w:val="20"/>
                <w:szCs w:val="20"/>
              </w:rPr>
            </w:pPr>
          </w:p>
        </w:tc>
        <w:tc>
          <w:tcPr>
            <w:tcW w:w="968" w:type="dxa"/>
          </w:tcPr>
          <w:p w14:paraId="06D55C24" w14:textId="77777777" w:rsidR="007C36A0" w:rsidRPr="007A3622" w:rsidRDefault="007C36A0" w:rsidP="00BA7E1E">
            <w:pPr>
              <w:jc w:val="both"/>
              <w:rPr>
                <w:rFonts w:ascii="Arial Narrow" w:hAnsi="Arial Narrow"/>
                <w:sz w:val="20"/>
                <w:szCs w:val="20"/>
              </w:rPr>
            </w:pPr>
          </w:p>
        </w:tc>
      </w:tr>
      <w:tr w:rsidR="007A3622" w:rsidRPr="00F51FC6" w14:paraId="65F6E15F" w14:textId="77777777" w:rsidTr="00AA696D">
        <w:tc>
          <w:tcPr>
            <w:tcW w:w="9242" w:type="dxa"/>
            <w:gridSpan w:val="6"/>
          </w:tcPr>
          <w:p w14:paraId="28DDF46E"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Outcomes</w:t>
            </w:r>
          </w:p>
        </w:tc>
      </w:tr>
      <w:tr w:rsidR="007C36A0" w:rsidRPr="00F51FC6" w14:paraId="13D2B94B" w14:textId="77777777" w:rsidTr="007C36A0">
        <w:tc>
          <w:tcPr>
            <w:tcW w:w="1384" w:type="dxa"/>
          </w:tcPr>
          <w:p w14:paraId="4B30E94E"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6a</w:t>
            </w:r>
          </w:p>
        </w:tc>
        <w:tc>
          <w:tcPr>
            <w:tcW w:w="3558" w:type="dxa"/>
          </w:tcPr>
          <w:p w14:paraId="2E732F7A"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Completely defined pre-specified primary and secondary outcome measures, including how and when they were assessed</w:t>
            </w:r>
          </w:p>
        </w:tc>
        <w:tc>
          <w:tcPr>
            <w:tcW w:w="908" w:type="dxa"/>
          </w:tcPr>
          <w:p w14:paraId="13F12281" w14:textId="77777777" w:rsidR="007C36A0" w:rsidRPr="007A3622" w:rsidRDefault="007C36A0" w:rsidP="00BA7E1E">
            <w:pPr>
              <w:jc w:val="both"/>
              <w:rPr>
                <w:rFonts w:ascii="Arial Narrow" w:hAnsi="Arial Narrow"/>
                <w:sz w:val="20"/>
                <w:szCs w:val="20"/>
              </w:rPr>
            </w:pPr>
          </w:p>
        </w:tc>
        <w:tc>
          <w:tcPr>
            <w:tcW w:w="1266" w:type="dxa"/>
          </w:tcPr>
          <w:p w14:paraId="24C577C5" w14:textId="77777777" w:rsidR="007C36A0" w:rsidRPr="007A3622" w:rsidRDefault="007C36A0" w:rsidP="00BA7E1E">
            <w:pPr>
              <w:jc w:val="both"/>
              <w:rPr>
                <w:rFonts w:ascii="Arial Narrow" w:hAnsi="Arial Narrow"/>
                <w:sz w:val="20"/>
                <w:szCs w:val="20"/>
              </w:rPr>
            </w:pPr>
          </w:p>
        </w:tc>
        <w:tc>
          <w:tcPr>
            <w:tcW w:w="1158" w:type="dxa"/>
          </w:tcPr>
          <w:p w14:paraId="4690904A"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968" w:type="dxa"/>
          </w:tcPr>
          <w:p w14:paraId="32FC4AEA" w14:textId="77777777" w:rsidR="007C36A0" w:rsidRPr="007A3622" w:rsidRDefault="007C36A0" w:rsidP="00BA7E1E">
            <w:pPr>
              <w:jc w:val="both"/>
              <w:rPr>
                <w:rFonts w:ascii="Arial Narrow" w:hAnsi="Arial Narrow"/>
                <w:sz w:val="20"/>
                <w:szCs w:val="20"/>
              </w:rPr>
            </w:pPr>
          </w:p>
        </w:tc>
      </w:tr>
      <w:tr w:rsidR="007C36A0" w:rsidRPr="00F51FC6" w14:paraId="2DF6A547" w14:textId="77777777" w:rsidTr="007C36A0">
        <w:tc>
          <w:tcPr>
            <w:tcW w:w="1384" w:type="dxa"/>
          </w:tcPr>
          <w:p w14:paraId="161B3443"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6b</w:t>
            </w:r>
          </w:p>
        </w:tc>
        <w:tc>
          <w:tcPr>
            <w:tcW w:w="3558" w:type="dxa"/>
          </w:tcPr>
          <w:p w14:paraId="2CB0A2CB"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Any changes to trial outcomes after the trial commenced, with reasons</w:t>
            </w:r>
          </w:p>
        </w:tc>
        <w:tc>
          <w:tcPr>
            <w:tcW w:w="908" w:type="dxa"/>
          </w:tcPr>
          <w:p w14:paraId="0F61FEEB" w14:textId="77777777" w:rsidR="007C36A0" w:rsidRPr="007A3622" w:rsidRDefault="007C36A0" w:rsidP="00BA7E1E">
            <w:pPr>
              <w:jc w:val="both"/>
              <w:rPr>
                <w:rFonts w:ascii="Arial Narrow" w:hAnsi="Arial Narrow"/>
                <w:sz w:val="20"/>
                <w:szCs w:val="20"/>
              </w:rPr>
            </w:pPr>
          </w:p>
        </w:tc>
        <w:tc>
          <w:tcPr>
            <w:tcW w:w="1266" w:type="dxa"/>
          </w:tcPr>
          <w:p w14:paraId="3D7D478D" w14:textId="77777777" w:rsidR="007C36A0" w:rsidRPr="007A3622" w:rsidRDefault="007C36A0" w:rsidP="00BA7E1E">
            <w:pPr>
              <w:jc w:val="both"/>
              <w:rPr>
                <w:rFonts w:ascii="Arial Narrow" w:hAnsi="Arial Narrow"/>
                <w:sz w:val="20"/>
                <w:szCs w:val="20"/>
              </w:rPr>
            </w:pPr>
          </w:p>
        </w:tc>
        <w:tc>
          <w:tcPr>
            <w:tcW w:w="1158" w:type="dxa"/>
          </w:tcPr>
          <w:p w14:paraId="0A2EBF52"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3E6E7120" w14:textId="77777777" w:rsidR="007C36A0" w:rsidRPr="007A3622" w:rsidRDefault="007C36A0" w:rsidP="00BA7E1E">
            <w:pPr>
              <w:jc w:val="both"/>
              <w:rPr>
                <w:rFonts w:ascii="Arial Narrow" w:hAnsi="Arial Narrow"/>
                <w:sz w:val="20"/>
                <w:szCs w:val="20"/>
              </w:rPr>
            </w:pPr>
          </w:p>
        </w:tc>
      </w:tr>
      <w:tr w:rsidR="007A3622" w:rsidRPr="00F51FC6" w14:paraId="37A8BA8D" w14:textId="77777777" w:rsidTr="00AA696D">
        <w:tc>
          <w:tcPr>
            <w:tcW w:w="9242" w:type="dxa"/>
            <w:gridSpan w:val="6"/>
          </w:tcPr>
          <w:p w14:paraId="6A2F67A9"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lastRenderedPageBreak/>
              <w:t>Sample size</w:t>
            </w:r>
          </w:p>
        </w:tc>
      </w:tr>
      <w:tr w:rsidR="007C36A0" w:rsidRPr="00F51FC6" w14:paraId="75CA8D2E" w14:textId="77777777" w:rsidTr="007C36A0">
        <w:tc>
          <w:tcPr>
            <w:tcW w:w="1384" w:type="dxa"/>
          </w:tcPr>
          <w:p w14:paraId="5F098C3C" w14:textId="77777777" w:rsidR="007C36A0" w:rsidRPr="007A3622" w:rsidRDefault="007A3622" w:rsidP="00BA7E1E">
            <w:pPr>
              <w:jc w:val="both"/>
              <w:rPr>
                <w:rFonts w:ascii="Arial Narrow" w:hAnsi="Arial Narrow" w:cs="Arial"/>
                <w:sz w:val="20"/>
                <w:szCs w:val="20"/>
              </w:rPr>
            </w:pPr>
            <w:r w:rsidRPr="007A3622">
              <w:rPr>
                <w:rFonts w:ascii="Arial Narrow" w:hAnsi="Arial Narrow" w:cs="Arial"/>
                <w:sz w:val="20"/>
                <w:szCs w:val="20"/>
              </w:rPr>
              <w:t>7a</w:t>
            </w:r>
          </w:p>
        </w:tc>
        <w:tc>
          <w:tcPr>
            <w:tcW w:w="3558" w:type="dxa"/>
          </w:tcPr>
          <w:p w14:paraId="0C55D1E9" w14:textId="77777777" w:rsidR="007C36A0" w:rsidRPr="007A3622" w:rsidRDefault="007C36A0" w:rsidP="00BA7E1E">
            <w:pPr>
              <w:jc w:val="both"/>
              <w:rPr>
                <w:rFonts w:ascii="Arial Narrow" w:hAnsi="Arial Narrow" w:cs="Arial"/>
                <w:sz w:val="20"/>
                <w:szCs w:val="20"/>
              </w:rPr>
            </w:pPr>
            <w:r w:rsidRPr="007A3622">
              <w:rPr>
                <w:rFonts w:ascii="Arial Narrow" w:hAnsi="Arial Narrow" w:cs="Arial"/>
                <w:sz w:val="20"/>
                <w:szCs w:val="20"/>
              </w:rPr>
              <w:t xml:space="preserve">How sample size was determined </w:t>
            </w:r>
          </w:p>
        </w:tc>
        <w:tc>
          <w:tcPr>
            <w:tcW w:w="908" w:type="dxa"/>
          </w:tcPr>
          <w:p w14:paraId="536291A3" w14:textId="77777777" w:rsidR="007C36A0" w:rsidRPr="007A3622" w:rsidRDefault="007C36A0" w:rsidP="00BA7E1E">
            <w:pPr>
              <w:jc w:val="both"/>
              <w:rPr>
                <w:rFonts w:ascii="Arial Narrow" w:hAnsi="Arial Narrow"/>
                <w:sz w:val="20"/>
                <w:szCs w:val="20"/>
              </w:rPr>
            </w:pPr>
          </w:p>
        </w:tc>
        <w:tc>
          <w:tcPr>
            <w:tcW w:w="1266" w:type="dxa"/>
          </w:tcPr>
          <w:p w14:paraId="077A0AB0"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6FF8A7B3" w14:textId="77777777" w:rsidR="007C36A0" w:rsidRPr="007A3622" w:rsidRDefault="007C36A0" w:rsidP="00BA7E1E">
            <w:pPr>
              <w:jc w:val="both"/>
              <w:rPr>
                <w:rFonts w:ascii="Arial Narrow" w:hAnsi="Arial Narrow"/>
                <w:sz w:val="20"/>
                <w:szCs w:val="20"/>
              </w:rPr>
            </w:pPr>
          </w:p>
        </w:tc>
        <w:tc>
          <w:tcPr>
            <w:tcW w:w="968" w:type="dxa"/>
          </w:tcPr>
          <w:p w14:paraId="31466CD9" w14:textId="77777777" w:rsidR="007C36A0" w:rsidRPr="007A3622" w:rsidRDefault="007C36A0" w:rsidP="00BA7E1E">
            <w:pPr>
              <w:jc w:val="both"/>
              <w:rPr>
                <w:rFonts w:ascii="Arial Narrow" w:hAnsi="Arial Narrow"/>
                <w:sz w:val="20"/>
                <w:szCs w:val="20"/>
              </w:rPr>
            </w:pPr>
          </w:p>
        </w:tc>
      </w:tr>
      <w:tr w:rsidR="007C36A0" w:rsidRPr="00F51FC6" w14:paraId="3BB1B88A" w14:textId="77777777" w:rsidTr="007C36A0">
        <w:tc>
          <w:tcPr>
            <w:tcW w:w="1384" w:type="dxa"/>
          </w:tcPr>
          <w:p w14:paraId="7697216F"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7b</w:t>
            </w:r>
          </w:p>
        </w:tc>
        <w:tc>
          <w:tcPr>
            <w:tcW w:w="3558" w:type="dxa"/>
          </w:tcPr>
          <w:p w14:paraId="1EEA85C1"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When applicable, explanation of any interim analyses and stopping guidelines</w:t>
            </w:r>
          </w:p>
        </w:tc>
        <w:tc>
          <w:tcPr>
            <w:tcW w:w="908" w:type="dxa"/>
          </w:tcPr>
          <w:p w14:paraId="2619FC48" w14:textId="77777777" w:rsidR="007C36A0" w:rsidRPr="007A3622" w:rsidRDefault="007C36A0" w:rsidP="00BA7E1E">
            <w:pPr>
              <w:jc w:val="both"/>
              <w:rPr>
                <w:rFonts w:ascii="Arial Narrow" w:hAnsi="Arial Narrow"/>
                <w:sz w:val="20"/>
                <w:szCs w:val="20"/>
              </w:rPr>
            </w:pPr>
          </w:p>
        </w:tc>
        <w:tc>
          <w:tcPr>
            <w:tcW w:w="1266" w:type="dxa"/>
          </w:tcPr>
          <w:p w14:paraId="4DF00E5A"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0D637561" w14:textId="77777777" w:rsidR="007C36A0" w:rsidRPr="007A3622" w:rsidRDefault="007C36A0" w:rsidP="00BA7E1E">
            <w:pPr>
              <w:jc w:val="both"/>
              <w:rPr>
                <w:rFonts w:ascii="Arial Narrow" w:hAnsi="Arial Narrow"/>
                <w:sz w:val="20"/>
                <w:szCs w:val="20"/>
              </w:rPr>
            </w:pPr>
          </w:p>
        </w:tc>
        <w:tc>
          <w:tcPr>
            <w:tcW w:w="968" w:type="dxa"/>
          </w:tcPr>
          <w:p w14:paraId="3B9AC62E" w14:textId="77777777" w:rsidR="007C36A0" w:rsidRPr="007A3622" w:rsidRDefault="007C36A0" w:rsidP="00BA7E1E">
            <w:pPr>
              <w:jc w:val="both"/>
              <w:rPr>
                <w:rFonts w:ascii="Arial Narrow" w:hAnsi="Arial Narrow"/>
                <w:sz w:val="20"/>
                <w:szCs w:val="20"/>
              </w:rPr>
            </w:pPr>
          </w:p>
        </w:tc>
      </w:tr>
      <w:tr w:rsidR="007A3622" w:rsidRPr="00F51FC6" w14:paraId="335CE2CC" w14:textId="77777777" w:rsidTr="00AA696D">
        <w:tc>
          <w:tcPr>
            <w:tcW w:w="9242" w:type="dxa"/>
            <w:gridSpan w:val="6"/>
          </w:tcPr>
          <w:p w14:paraId="2C015A34"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Randomisation</w:t>
            </w:r>
          </w:p>
          <w:p w14:paraId="4AEE4F16"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Sequence generation</w:t>
            </w:r>
          </w:p>
        </w:tc>
      </w:tr>
      <w:tr w:rsidR="007C36A0" w:rsidRPr="00F51FC6" w14:paraId="4168D8DB" w14:textId="77777777" w:rsidTr="007C36A0">
        <w:tc>
          <w:tcPr>
            <w:tcW w:w="1384" w:type="dxa"/>
          </w:tcPr>
          <w:p w14:paraId="0D7583DB"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8a</w:t>
            </w:r>
          </w:p>
        </w:tc>
        <w:tc>
          <w:tcPr>
            <w:tcW w:w="3558" w:type="dxa"/>
          </w:tcPr>
          <w:p w14:paraId="70501091"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Method used to generate the random allocation sequence</w:t>
            </w:r>
          </w:p>
        </w:tc>
        <w:tc>
          <w:tcPr>
            <w:tcW w:w="908" w:type="dxa"/>
          </w:tcPr>
          <w:p w14:paraId="4A988ABA" w14:textId="77777777" w:rsidR="007C36A0" w:rsidRPr="007A3622" w:rsidRDefault="007C36A0" w:rsidP="00BA7E1E">
            <w:pPr>
              <w:jc w:val="both"/>
              <w:rPr>
                <w:rFonts w:ascii="Arial Narrow" w:hAnsi="Arial Narrow"/>
                <w:sz w:val="20"/>
                <w:szCs w:val="20"/>
              </w:rPr>
            </w:pPr>
          </w:p>
        </w:tc>
        <w:tc>
          <w:tcPr>
            <w:tcW w:w="1266" w:type="dxa"/>
          </w:tcPr>
          <w:p w14:paraId="590EEBBE"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2C76C0A0" w14:textId="77777777" w:rsidR="007C36A0" w:rsidRPr="007A3622" w:rsidRDefault="007C36A0" w:rsidP="00BA7E1E">
            <w:pPr>
              <w:jc w:val="both"/>
              <w:rPr>
                <w:rFonts w:ascii="Arial Narrow" w:hAnsi="Arial Narrow"/>
                <w:sz w:val="20"/>
                <w:szCs w:val="20"/>
              </w:rPr>
            </w:pPr>
          </w:p>
        </w:tc>
        <w:tc>
          <w:tcPr>
            <w:tcW w:w="968" w:type="dxa"/>
          </w:tcPr>
          <w:p w14:paraId="62C8837A" w14:textId="77777777" w:rsidR="007C36A0" w:rsidRPr="007A3622" w:rsidRDefault="007C36A0" w:rsidP="00BA7E1E">
            <w:pPr>
              <w:jc w:val="both"/>
              <w:rPr>
                <w:rFonts w:ascii="Arial Narrow" w:hAnsi="Arial Narrow"/>
                <w:sz w:val="20"/>
                <w:szCs w:val="20"/>
              </w:rPr>
            </w:pPr>
          </w:p>
        </w:tc>
      </w:tr>
      <w:tr w:rsidR="007C36A0" w:rsidRPr="00F51FC6" w14:paraId="3511BF3E" w14:textId="77777777" w:rsidTr="007C36A0">
        <w:tc>
          <w:tcPr>
            <w:tcW w:w="1384" w:type="dxa"/>
          </w:tcPr>
          <w:p w14:paraId="6E5414DC"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8b</w:t>
            </w:r>
          </w:p>
        </w:tc>
        <w:tc>
          <w:tcPr>
            <w:tcW w:w="3558" w:type="dxa"/>
          </w:tcPr>
          <w:p w14:paraId="2AB12AD1"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Type of randomisation; details of any restriction (such as blocking and block size)</w:t>
            </w:r>
          </w:p>
        </w:tc>
        <w:tc>
          <w:tcPr>
            <w:tcW w:w="908" w:type="dxa"/>
          </w:tcPr>
          <w:p w14:paraId="69C4672B" w14:textId="77777777" w:rsidR="007C36A0" w:rsidRPr="007A3622" w:rsidRDefault="007C36A0" w:rsidP="00BA7E1E">
            <w:pPr>
              <w:jc w:val="both"/>
              <w:rPr>
                <w:rFonts w:ascii="Arial Narrow" w:hAnsi="Arial Narrow"/>
                <w:sz w:val="20"/>
                <w:szCs w:val="20"/>
              </w:rPr>
            </w:pPr>
          </w:p>
        </w:tc>
        <w:tc>
          <w:tcPr>
            <w:tcW w:w="1266" w:type="dxa"/>
          </w:tcPr>
          <w:p w14:paraId="2EB6D542" w14:textId="77777777" w:rsidR="007C36A0" w:rsidRPr="007A3622" w:rsidRDefault="007C36A0" w:rsidP="00BA7E1E">
            <w:pPr>
              <w:jc w:val="both"/>
              <w:rPr>
                <w:rFonts w:ascii="Arial Narrow" w:hAnsi="Arial Narrow"/>
                <w:sz w:val="20"/>
                <w:szCs w:val="20"/>
              </w:rPr>
            </w:pPr>
          </w:p>
        </w:tc>
        <w:tc>
          <w:tcPr>
            <w:tcW w:w="1158" w:type="dxa"/>
          </w:tcPr>
          <w:p w14:paraId="37200963"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6314EE95" w14:textId="77777777" w:rsidR="007C36A0" w:rsidRPr="007A3622" w:rsidRDefault="007C36A0" w:rsidP="00BA7E1E">
            <w:pPr>
              <w:jc w:val="both"/>
              <w:rPr>
                <w:rFonts w:ascii="Arial Narrow" w:hAnsi="Arial Narrow"/>
                <w:sz w:val="20"/>
                <w:szCs w:val="20"/>
              </w:rPr>
            </w:pPr>
          </w:p>
        </w:tc>
      </w:tr>
      <w:tr w:rsidR="007A3622" w:rsidRPr="00F51FC6" w14:paraId="00E2F2CC" w14:textId="77777777" w:rsidTr="00AA696D">
        <w:tc>
          <w:tcPr>
            <w:tcW w:w="9242" w:type="dxa"/>
            <w:gridSpan w:val="6"/>
          </w:tcPr>
          <w:p w14:paraId="04E283B2" w14:textId="77777777" w:rsidR="007A3622" w:rsidRPr="007A3622" w:rsidRDefault="007A3622" w:rsidP="00BA7E1E">
            <w:pPr>
              <w:jc w:val="both"/>
              <w:rPr>
                <w:rFonts w:ascii="Arial Narrow" w:hAnsi="Arial Narrow"/>
                <w:sz w:val="20"/>
                <w:szCs w:val="20"/>
              </w:rPr>
            </w:pPr>
            <w:r w:rsidRPr="007A3622">
              <w:rPr>
                <w:rFonts w:ascii="Arial Narrow" w:hAnsi="Arial Narrow"/>
                <w:sz w:val="20"/>
                <w:szCs w:val="20"/>
              </w:rPr>
              <w:t>Allocation concealment mechanism</w:t>
            </w:r>
          </w:p>
        </w:tc>
      </w:tr>
      <w:tr w:rsidR="007C36A0" w:rsidRPr="00F51FC6" w14:paraId="7BD9D0E8" w14:textId="77777777" w:rsidTr="007C36A0">
        <w:tc>
          <w:tcPr>
            <w:tcW w:w="1384" w:type="dxa"/>
          </w:tcPr>
          <w:p w14:paraId="1D893941" w14:textId="77777777" w:rsidR="007C36A0" w:rsidRPr="007A3622" w:rsidRDefault="007A3622" w:rsidP="00BA7E1E">
            <w:pPr>
              <w:jc w:val="both"/>
              <w:rPr>
                <w:rFonts w:ascii="Arial Narrow" w:hAnsi="Arial Narrow"/>
                <w:sz w:val="20"/>
                <w:szCs w:val="20"/>
              </w:rPr>
            </w:pPr>
            <w:r w:rsidRPr="007A3622">
              <w:rPr>
                <w:rFonts w:ascii="Arial Narrow" w:hAnsi="Arial Narrow"/>
                <w:sz w:val="20"/>
                <w:szCs w:val="20"/>
              </w:rPr>
              <w:t>9</w:t>
            </w:r>
          </w:p>
        </w:tc>
        <w:tc>
          <w:tcPr>
            <w:tcW w:w="3558" w:type="dxa"/>
          </w:tcPr>
          <w:p w14:paraId="34662E7C" w14:textId="77777777" w:rsidR="007C36A0" w:rsidRPr="007A3622" w:rsidRDefault="007A3622" w:rsidP="00BA7E1E">
            <w:pPr>
              <w:jc w:val="both"/>
              <w:rPr>
                <w:rFonts w:ascii="Arial Narrow" w:hAnsi="Arial Narrow"/>
                <w:sz w:val="20"/>
                <w:szCs w:val="20"/>
              </w:rPr>
            </w:pPr>
            <w:r w:rsidRPr="007A3622">
              <w:rPr>
                <w:rFonts w:ascii="Arial Narrow" w:hAnsi="Arial Narrow" w:cs="Arial"/>
                <w:sz w:val="20"/>
                <w:szCs w:val="20"/>
              </w:rPr>
              <w:t>Mechanism used to implement the random allocation sequence (such as sequentially numbered containers), describing any steps to conceal the sequence until interventions were assigned</w:t>
            </w:r>
          </w:p>
        </w:tc>
        <w:tc>
          <w:tcPr>
            <w:tcW w:w="908" w:type="dxa"/>
          </w:tcPr>
          <w:p w14:paraId="4F120F0B" w14:textId="77777777" w:rsidR="007C36A0" w:rsidRPr="007A3622" w:rsidRDefault="007C36A0" w:rsidP="00BA7E1E">
            <w:pPr>
              <w:jc w:val="both"/>
              <w:rPr>
                <w:rFonts w:ascii="Arial Narrow" w:hAnsi="Arial Narrow"/>
                <w:sz w:val="20"/>
                <w:szCs w:val="20"/>
              </w:rPr>
            </w:pPr>
          </w:p>
        </w:tc>
        <w:tc>
          <w:tcPr>
            <w:tcW w:w="1266" w:type="dxa"/>
          </w:tcPr>
          <w:p w14:paraId="02D7FFD7"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337E8704" w14:textId="77777777" w:rsidR="007C36A0" w:rsidRPr="007A3622" w:rsidRDefault="007C36A0" w:rsidP="00BA7E1E">
            <w:pPr>
              <w:jc w:val="both"/>
              <w:rPr>
                <w:rFonts w:ascii="Arial Narrow" w:hAnsi="Arial Narrow"/>
                <w:sz w:val="20"/>
                <w:szCs w:val="20"/>
              </w:rPr>
            </w:pPr>
          </w:p>
        </w:tc>
        <w:tc>
          <w:tcPr>
            <w:tcW w:w="968" w:type="dxa"/>
          </w:tcPr>
          <w:p w14:paraId="180E68DE" w14:textId="77777777" w:rsidR="007C36A0" w:rsidRPr="007A3622" w:rsidRDefault="007C36A0" w:rsidP="00BA7E1E">
            <w:pPr>
              <w:jc w:val="both"/>
              <w:rPr>
                <w:rFonts w:ascii="Arial Narrow" w:hAnsi="Arial Narrow"/>
                <w:sz w:val="20"/>
                <w:szCs w:val="20"/>
              </w:rPr>
            </w:pPr>
          </w:p>
        </w:tc>
      </w:tr>
      <w:tr w:rsidR="007A3622" w:rsidRPr="00F51FC6" w14:paraId="4C20ADA8" w14:textId="77777777" w:rsidTr="00AA696D">
        <w:tc>
          <w:tcPr>
            <w:tcW w:w="9242" w:type="dxa"/>
            <w:gridSpan w:val="6"/>
          </w:tcPr>
          <w:p w14:paraId="6E304053" w14:textId="77777777" w:rsidR="007A3622" w:rsidRPr="007A3622" w:rsidRDefault="007A3622" w:rsidP="00BA7E1E">
            <w:pPr>
              <w:jc w:val="both"/>
              <w:rPr>
                <w:rFonts w:ascii="Arial Narrow" w:hAnsi="Arial Narrow"/>
                <w:sz w:val="20"/>
                <w:szCs w:val="20"/>
              </w:rPr>
            </w:pPr>
            <w:r>
              <w:rPr>
                <w:rFonts w:ascii="Arial Narrow" w:hAnsi="Arial Narrow"/>
                <w:sz w:val="20"/>
                <w:szCs w:val="20"/>
              </w:rPr>
              <w:t>Implementation</w:t>
            </w:r>
          </w:p>
        </w:tc>
      </w:tr>
      <w:tr w:rsidR="007C36A0" w:rsidRPr="00F51FC6" w14:paraId="5C6B28CB" w14:textId="77777777" w:rsidTr="007C36A0">
        <w:tc>
          <w:tcPr>
            <w:tcW w:w="1384" w:type="dxa"/>
          </w:tcPr>
          <w:p w14:paraId="1CB2E977" w14:textId="77777777" w:rsidR="007C36A0" w:rsidRPr="007A3622" w:rsidRDefault="007A3622" w:rsidP="00BA7E1E">
            <w:pPr>
              <w:jc w:val="both"/>
              <w:rPr>
                <w:rFonts w:ascii="Arial Narrow" w:hAnsi="Arial Narrow"/>
                <w:sz w:val="20"/>
                <w:szCs w:val="20"/>
              </w:rPr>
            </w:pPr>
            <w:r>
              <w:rPr>
                <w:rFonts w:ascii="Arial Narrow" w:hAnsi="Arial Narrow"/>
                <w:sz w:val="20"/>
                <w:szCs w:val="20"/>
              </w:rPr>
              <w:t>10</w:t>
            </w:r>
          </w:p>
        </w:tc>
        <w:tc>
          <w:tcPr>
            <w:tcW w:w="3558" w:type="dxa"/>
          </w:tcPr>
          <w:p w14:paraId="16B32F22"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Who generated the random allocation sequence, who enrolled participants, and who assigned participants to interventions</w:t>
            </w:r>
          </w:p>
        </w:tc>
        <w:tc>
          <w:tcPr>
            <w:tcW w:w="908" w:type="dxa"/>
          </w:tcPr>
          <w:p w14:paraId="7323E7F7" w14:textId="77777777" w:rsidR="007C36A0" w:rsidRPr="007A3622" w:rsidRDefault="007C36A0" w:rsidP="00BA7E1E">
            <w:pPr>
              <w:jc w:val="both"/>
              <w:rPr>
                <w:rFonts w:ascii="Arial Narrow" w:hAnsi="Arial Narrow"/>
                <w:sz w:val="20"/>
                <w:szCs w:val="20"/>
              </w:rPr>
            </w:pPr>
          </w:p>
        </w:tc>
        <w:tc>
          <w:tcPr>
            <w:tcW w:w="1266" w:type="dxa"/>
          </w:tcPr>
          <w:p w14:paraId="4386ECE9"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2A3B7BFD" w14:textId="77777777" w:rsidR="007C36A0" w:rsidRPr="007A3622" w:rsidRDefault="007C36A0" w:rsidP="00BA7E1E">
            <w:pPr>
              <w:jc w:val="both"/>
              <w:rPr>
                <w:rFonts w:ascii="Arial Narrow" w:hAnsi="Arial Narrow"/>
                <w:sz w:val="20"/>
                <w:szCs w:val="20"/>
              </w:rPr>
            </w:pPr>
          </w:p>
        </w:tc>
        <w:tc>
          <w:tcPr>
            <w:tcW w:w="968" w:type="dxa"/>
          </w:tcPr>
          <w:p w14:paraId="47106E7A" w14:textId="77777777" w:rsidR="007C36A0" w:rsidRPr="007A3622" w:rsidRDefault="007C36A0" w:rsidP="00BA7E1E">
            <w:pPr>
              <w:jc w:val="both"/>
              <w:rPr>
                <w:rFonts w:ascii="Arial Narrow" w:hAnsi="Arial Narrow"/>
                <w:sz w:val="20"/>
                <w:szCs w:val="20"/>
              </w:rPr>
            </w:pPr>
          </w:p>
        </w:tc>
      </w:tr>
      <w:tr w:rsidR="007A3622" w:rsidRPr="00F51FC6" w14:paraId="6B679DCA" w14:textId="77777777" w:rsidTr="00AA696D">
        <w:tc>
          <w:tcPr>
            <w:tcW w:w="9242" w:type="dxa"/>
            <w:gridSpan w:val="6"/>
          </w:tcPr>
          <w:p w14:paraId="1608D1DC" w14:textId="77777777" w:rsidR="007A3622" w:rsidRPr="007A3622" w:rsidRDefault="007A3622" w:rsidP="00BA7E1E">
            <w:pPr>
              <w:jc w:val="both"/>
              <w:rPr>
                <w:rFonts w:ascii="Arial Narrow" w:hAnsi="Arial Narrow"/>
                <w:sz w:val="20"/>
                <w:szCs w:val="20"/>
              </w:rPr>
            </w:pPr>
            <w:r>
              <w:rPr>
                <w:rFonts w:ascii="Arial Narrow" w:hAnsi="Arial Narrow"/>
                <w:sz w:val="20"/>
                <w:szCs w:val="20"/>
              </w:rPr>
              <w:t>Blinding</w:t>
            </w:r>
          </w:p>
        </w:tc>
      </w:tr>
      <w:tr w:rsidR="007C36A0" w:rsidRPr="00F51FC6" w14:paraId="50483F12" w14:textId="77777777" w:rsidTr="007C36A0">
        <w:tc>
          <w:tcPr>
            <w:tcW w:w="1384" w:type="dxa"/>
          </w:tcPr>
          <w:p w14:paraId="011D496B" w14:textId="77777777" w:rsidR="007C36A0" w:rsidRPr="007A3622" w:rsidRDefault="007A3622" w:rsidP="00BA7E1E">
            <w:pPr>
              <w:jc w:val="both"/>
              <w:rPr>
                <w:rFonts w:ascii="Arial Narrow" w:hAnsi="Arial Narrow"/>
                <w:sz w:val="20"/>
                <w:szCs w:val="20"/>
              </w:rPr>
            </w:pPr>
            <w:r>
              <w:rPr>
                <w:rFonts w:ascii="Arial Narrow" w:hAnsi="Arial Narrow"/>
                <w:sz w:val="20"/>
                <w:szCs w:val="20"/>
              </w:rPr>
              <w:t>11a</w:t>
            </w:r>
          </w:p>
        </w:tc>
        <w:tc>
          <w:tcPr>
            <w:tcW w:w="3558" w:type="dxa"/>
          </w:tcPr>
          <w:p w14:paraId="5B964B3C"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If done, who was blinded after assignment to interventions (for example, participants, care providers, those assessing outcomes) and how</w:t>
            </w:r>
          </w:p>
        </w:tc>
        <w:tc>
          <w:tcPr>
            <w:tcW w:w="908" w:type="dxa"/>
          </w:tcPr>
          <w:p w14:paraId="2FD133EF" w14:textId="77777777" w:rsidR="007C36A0" w:rsidRPr="007A3622" w:rsidRDefault="007C36A0" w:rsidP="00BA7E1E">
            <w:pPr>
              <w:jc w:val="both"/>
              <w:rPr>
                <w:rFonts w:ascii="Arial Narrow" w:hAnsi="Arial Narrow"/>
                <w:sz w:val="20"/>
                <w:szCs w:val="20"/>
              </w:rPr>
            </w:pPr>
          </w:p>
        </w:tc>
        <w:tc>
          <w:tcPr>
            <w:tcW w:w="1266" w:type="dxa"/>
          </w:tcPr>
          <w:p w14:paraId="07C235CA"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40963151" w14:textId="77777777" w:rsidR="007C36A0" w:rsidRPr="007A3622" w:rsidRDefault="007C36A0" w:rsidP="00BA7E1E">
            <w:pPr>
              <w:jc w:val="both"/>
              <w:rPr>
                <w:rFonts w:ascii="Arial Narrow" w:hAnsi="Arial Narrow"/>
                <w:sz w:val="20"/>
                <w:szCs w:val="20"/>
              </w:rPr>
            </w:pPr>
          </w:p>
        </w:tc>
        <w:tc>
          <w:tcPr>
            <w:tcW w:w="968" w:type="dxa"/>
          </w:tcPr>
          <w:p w14:paraId="5CEECD56" w14:textId="77777777" w:rsidR="007C36A0" w:rsidRPr="007A3622" w:rsidRDefault="007C36A0" w:rsidP="00BA7E1E">
            <w:pPr>
              <w:jc w:val="both"/>
              <w:rPr>
                <w:rFonts w:ascii="Arial Narrow" w:hAnsi="Arial Narrow"/>
                <w:sz w:val="20"/>
                <w:szCs w:val="20"/>
              </w:rPr>
            </w:pPr>
          </w:p>
        </w:tc>
      </w:tr>
      <w:tr w:rsidR="007C36A0" w:rsidRPr="00F51FC6" w14:paraId="5606FE45" w14:textId="77777777" w:rsidTr="007C36A0">
        <w:tc>
          <w:tcPr>
            <w:tcW w:w="1384" w:type="dxa"/>
          </w:tcPr>
          <w:p w14:paraId="7EA885C7" w14:textId="77777777" w:rsidR="007C36A0" w:rsidRPr="007A3622" w:rsidRDefault="007A3622" w:rsidP="00BA7E1E">
            <w:pPr>
              <w:jc w:val="both"/>
              <w:rPr>
                <w:rFonts w:ascii="Arial Narrow" w:hAnsi="Arial Narrow"/>
                <w:sz w:val="20"/>
                <w:szCs w:val="20"/>
              </w:rPr>
            </w:pPr>
            <w:r>
              <w:rPr>
                <w:rFonts w:ascii="Arial Narrow" w:hAnsi="Arial Narrow"/>
                <w:sz w:val="20"/>
                <w:szCs w:val="20"/>
              </w:rPr>
              <w:t>11b</w:t>
            </w:r>
          </w:p>
        </w:tc>
        <w:tc>
          <w:tcPr>
            <w:tcW w:w="3558" w:type="dxa"/>
          </w:tcPr>
          <w:p w14:paraId="2221273E"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If relevant, description of the similarity of interventions</w:t>
            </w:r>
          </w:p>
        </w:tc>
        <w:tc>
          <w:tcPr>
            <w:tcW w:w="908" w:type="dxa"/>
          </w:tcPr>
          <w:p w14:paraId="6CEB4A6A" w14:textId="77777777" w:rsidR="007C36A0" w:rsidRPr="007A3622" w:rsidRDefault="007C36A0" w:rsidP="00BA7E1E">
            <w:pPr>
              <w:jc w:val="both"/>
              <w:rPr>
                <w:rFonts w:ascii="Arial Narrow" w:hAnsi="Arial Narrow"/>
                <w:sz w:val="20"/>
                <w:szCs w:val="20"/>
              </w:rPr>
            </w:pPr>
          </w:p>
        </w:tc>
        <w:tc>
          <w:tcPr>
            <w:tcW w:w="1266" w:type="dxa"/>
          </w:tcPr>
          <w:p w14:paraId="1992BCFF"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2D69391C" w14:textId="77777777" w:rsidR="007C36A0" w:rsidRPr="007A3622" w:rsidRDefault="007C36A0" w:rsidP="00BA7E1E">
            <w:pPr>
              <w:jc w:val="both"/>
              <w:rPr>
                <w:rFonts w:ascii="Arial Narrow" w:hAnsi="Arial Narrow"/>
                <w:sz w:val="20"/>
                <w:szCs w:val="20"/>
              </w:rPr>
            </w:pPr>
          </w:p>
        </w:tc>
        <w:tc>
          <w:tcPr>
            <w:tcW w:w="968" w:type="dxa"/>
          </w:tcPr>
          <w:p w14:paraId="38C0C309" w14:textId="77777777" w:rsidR="007C36A0" w:rsidRPr="007A3622" w:rsidRDefault="007C36A0" w:rsidP="00BA7E1E">
            <w:pPr>
              <w:jc w:val="both"/>
              <w:rPr>
                <w:rFonts w:ascii="Arial Narrow" w:hAnsi="Arial Narrow"/>
                <w:sz w:val="20"/>
                <w:szCs w:val="20"/>
              </w:rPr>
            </w:pPr>
          </w:p>
        </w:tc>
      </w:tr>
      <w:tr w:rsidR="007C36A0" w:rsidRPr="00F51FC6" w14:paraId="4AF5EBED" w14:textId="77777777" w:rsidTr="007C36A0">
        <w:tc>
          <w:tcPr>
            <w:tcW w:w="1384" w:type="dxa"/>
          </w:tcPr>
          <w:p w14:paraId="65557A46" w14:textId="77777777" w:rsidR="007C36A0" w:rsidRPr="007A3622" w:rsidRDefault="007A3622" w:rsidP="00BA7E1E">
            <w:pPr>
              <w:jc w:val="both"/>
              <w:rPr>
                <w:rFonts w:ascii="Arial Narrow" w:hAnsi="Arial Narrow"/>
                <w:color w:val="0070C0"/>
                <w:sz w:val="20"/>
                <w:szCs w:val="20"/>
              </w:rPr>
            </w:pPr>
            <w:r>
              <w:rPr>
                <w:rFonts w:ascii="Arial Narrow" w:hAnsi="Arial Narrow"/>
                <w:color w:val="0070C0"/>
                <w:sz w:val="20"/>
                <w:szCs w:val="20"/>
              </w:rPr>
              <w:t>11c</w:t>
            </w:r>
          </w:p>
        </w:tc>
        <w:tc>
          <w:tcPr>
            <w:tcW w:w="3558" w:type="dxa"/>
          </w:tcPr>
          <w:p w14:paraId="1B40CE23" w14:textId="77777777" w:rsidR="007C36A0" w:rsidRPr="007A3622" w:rsidRDefault="007C36A0" w:rsidP="00BA7E1E">
            <w:pPr>
              <w:jc w:val="both"/>
              <w:rPr>
                <w:rFonts w:ascii="Arial Narrow" w:hAnsi="Arial Narrow"/>
                <w:sz w:val="20"/>
                <w:szCs w:val="20"/>
              </w:rPr>
            </w:pPr>
            <w:r w:rsidRPr="007A3622">
              <w:rPr>
                <w:rFonts w:ascii="Arial Narrow" w:hAnsi="Arial Narrow"/>
                <w:color w:val="0070C0"/>
                <w:sz w:val="20"/>
                <w:szCs w:val="20"/>
              </w:rPr>
              <w:t>Minimisation of interim operational bias</w:t>
            </w:r>
          </w:p>
        </w:tc>
        <w:tc>
          <w:tcPr>
            <w:tcW w:w="908" w:type="dxa"/>
          </w:tcPr>
          <w:p w14:paraId="2030CE1D" w14:textId="77777777" w:rsidR="007C36A0" w:rsidRPr="007A3622" w:rsidRDefault="007C36A0" w:rsidP="00BA7E1E">
            <w:pPr>
              <w:jc w:val="both"/>
              <w:rPr>
                <w:rFonts w:ascii="Arial Narrow" w:hAnsi="Arial Narrow"/>
                <w:sz w:val="20"/>
                <w:szCs w:val="20"/>
              </w:rPr>
            </w:pPr>
          </w:p>
        </w:tc>
        <w:tc>
          <w:tcPr>
            <w:tcW w:w="1266" w:type="dxa"/>
          </w:tcPr>
          <w:p w14:paraId="0B5FE742" w14:textId="77777777" w:rsidR="007C36A0" w:rsidRPr="007A3622" w:rsidRDefault="007C36A0" w:rsidP="00BA7E1E">
            <w:pPr>
              <w:jc w:val="both"/>
              <w:rPr>
                <w:rFonts w:ascii="Arial Narrow" w:hAnsi="Arial Narrow"/>
                <w:sz w:val="20"/>
                <w:szCs w:val="20"/>
              </w:rPr>
            </w:pPr>
          </w:p>
        </w:tc>
        <w:tc>
          <w:tcPr>
            <w:tcW w:w="1158" w:type="dxa"/>
          </w:tcPr>
          <w:p w14:paraId="793795B5" w14:textId="77777777" w:rsidR="007C36A0" w:rsidRPr="007A3622" w:rsidRDefault="007C36A0" w:rsidP="00BA7E1E">
            <w:pPr>
              <w:jc w:val="both"/>
              <w:rPr>
                <w:rFonts w:ascii="Arial Narrow" w:hAnsi="Arial Narrow"/>
                <w:sz w:val="20"/>
                <w:szCs w:val="20"/>
              </w:rPr>
            </w:pPr>
          </w:p>
        </w:tc>
        <w:tc>
          <w:tcPr>
            <w:tcW w:w="968" w:type="dxa"/>
          </w:tcPr>
          <w:p w14:paraId="64772C93" w14:textId="77777777" w:rsidR="007C36A0" w:rsidRPr="007A3622" w:rsidRDefault="00A733C7" w:rsidP="00BA7E1E">
            <w:pPr>
              <w:jc w:val="both"/>
              <w:rPr>
                <w:rFonts w:ascii="Arial Narrow" w:hAnsi="Arial Narrow"/>
                <w:sz w:val="20"/>
                <w:szCs w:val="20"/>
              </w:rPr>
            </w:pPr>
            <w:r>
              <w:rPr>
                <w:rFonts w:ascii="Arial Narrow" w:hAnsi="Arial Narrow"/>
                <w:sz w:val="20"/>
                <w:szCs w:val="20"/>
              </w:rPr>
              <w:t xml:space="preserve">X </w:t>
            </w:r>
          </w:p>
        </w:tc>
      </w:tr>
      <w:tr w:rsidR="00A733C7" w:rsidRPr="00F51FC6" w14:paraId="6A611B1F" w14:textId="77777777" w:rsidTr="00AA696D">
        <w:tc>
          <w:tcPr>
            <w:tcW w:w="9242" w:type="dxa"/>
            <w:gridSpan w:val="6"/>
          </w:tcPr>
          <w:p w14:paraId="5768CBD9" w14:textId="77777777" w:rsidR="00A733C7" w:rsidRPr="007A3622" w:rsidRDefault="00A733C7" w:rsidP="00BA7E1E">
            <w:pPr>
              <w:jc w:val="both"/>
              <w:rPr>
                <w:rFonts w:ascii="Arial Narrow" w:hAnsi="Arial Narrow"/>
                <w:sz w:val="20"/>
                <w:szCs w:val="20"/>
              </w:rPr>
            </w:pPr>
            <w:r>
              <w:rPr>
                <w:rFonts w:ascii="Arial Narrow" w:hAnsi="Arial Narrow"/>
                <w:sz w:val="20"/>
                <w:szCs w:val="20"/>
              </w:rPr>
              <w:t>Analytical methods</w:t>
            </w:r>
          </w:p>
        </w:tc>
      </w:tr>
      <w:tr w:rsidR="007C36A0" w:rsidRPr="00F51FC6" w14:paraId="75FAB920" w14:textId="77777777" w:rsidTr="007C36A0">
        <w:tc>
          <w:tcPr>
            <w:tcW w:w="1384" w:type="dxa"/>
          </w:tcPr>
          <w:p w14:paraId="2A5A658E" w14:textId="77777777" w:rsidR="007C36A0" w:rsidRPr="007A3622" w:rsidRDefault="00A733C7" w:rsidP="00BA7E1E">
            <w:pPr>
              <w:jc w:val="both"/>
              <w:rPr>
                <w:rFonts w:ascii="Arial Narrow" w:hAnsi="Arial Narrow" w:cs="Arial"/>
                <w:sz w:val="20"/>
                <w:szCs w:val="20"/>
              </w:rPr>
            </w:pPr>
            <w:r>
              <w:rPr>
                <w:rFonts w:ascii="Arial Narrow" w:hAnsi="Arial Narrow" w:cs="Arial"/>
                <w:sz w:val="20"/>
                <w:szCs w:val="20"/>
              </w:rPr>
              <w:t>12a</w:t>
            </w:r>
          </w:p>
        </w:tc>
        <w:tc>
          <w:tcPr>
            <w:tcW w:w="3558" w:type="dxa"/>
          </w:tcPr>
          <w:p w14:paraId="68F6C4A3" w14:textId="77777777" w:rsidR="007C36A0" w:rsidRPr="007A3622" w:rsidRDefault="007C36A0" w:rsidP="00BA7E1E">
            <w:pPr>
              <w:jc w:val="both"/>
              <w:rPr>
                <w:rFonts w:ascii="Arial Narrow" w:hAnsi="Arial Narrow" w:cs="Arial"/>
                <w:sz w:val="20"/>
                <w:szCs w:val="20"/>
              </w:rPr>
            </w:pPr>
            <w:r w:rsidRPr="007A3622">
              <w:rPr>
                <w:rFonts w:ascii="Arial Narrow" w:hAnsi="Arial Narrow" w:cs="Arial"/>
                <w:sz w:val="20"/>
                <w:szCs w:val="20"/>
              </w:rPr>
              <w:t>Statistical methods used to compare groups for primary and secondary outcomes</w:t>
            </w:r>
          </w:p>
        </w:tc>
        <w:tc>
          <w:tcPr>
            <w:tcW w:w="908" w:type="dxa"/>
          </w:tcPr>
          <w:p w14:paraId="5DE28910" w14:textId="77777777" w:rsidR="007C36A0" w:rsidRPr="007A3622" w:rsidRDefault="007C36A0" w:rsidP="00BA7E1E">
            <w:pPr>
              <w:jc w:val="both"/>
              <w:rPr>
                <w:rFonts w:ascii="Arial Narrow" w:hAnsi="Arial Narrow"/>
                <w:sz w:val="20"/>
                <w:szCs w:val="20"/>
              </w:rPr>
            </w:pPr>
          </w:p>
        </w:tc>
        <w:tc>
          <w:tcPr>
            <w:tcW w:w="1266" w:type="dxa"/>
          </w:tcPr>
          <w:p w14:paraId="56B12193" w14:textId="77777777" w:rsidR="007C36A0" w:rsidRPr="007A3622" w:rsidRDefault="007C36A0" w:rsidP="00BA7E1E">
            <w:pPr>
              <w:jc w:val="both"/>
              <w:rPr>
                <w:rFonts w:ascii="Arial Narrow" w:hAnsi="Arial Narrow"/>
                <w:sz w:val="20"/>
                <w:szCs w:val="20"/>
              </w:rPr>
            </w:pPr>
          </w:p>
        </w:tc>
        <w:tc>
          <w:tcPr>
            <w:tcW w:w="1158" w:type="dxa"/>
          </w:tcPr>
          <w:p w14:paraId="6461DA6B"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190528CB" w14:textId="77777777" w:rsidR="007C36A0" w:rsidRPr="007A3622" w:rsidRDefault="007C36A0" w:rsidP="00BA7E1E">
            <w:pPr>
              <w:jc w:val="both"/>
              <w:rPr>
                <w:rFonts w:ascii="Arial Narrow" w:hAnsi="Arial Narrow"/>
                <w:sz w:val="20"/>
                <w:szCs w:val="20"/>
              </w:rPr>
            </w:pPr>
          </w:p>
        </w:tc>
      </w:tr>
      <w:tr w:rsidR="007C36A0" w:rsidRPr="00F51FC6" w14:paraId="7AA32F9B" w14:textId="77777777" w:rsidTr="007C36A0">
        <w:tc>
          <w:tcPr>
            <w:tcW w:w="1384" w:type="dxa"/>
          </w:tcPr>
          <w:p w14:paraId="2E9D0879" w14:textId="77777777" w:rsidR="007C36A0" w:rsidRPr="007A3622" w:rsidRDefault="00A733C7" w:rsidP="00BA7E1E">
            <w:pPr>
              <w:jc w:val="both"/>
              <w:rPr>
                <w:rFonts w:ascii="Arial Narrow" w:hAnsi="Arial Narrow" w:cs="Arial"/>
                <w:sz w:val="20"/>
                <w:szCs w:val="20"/>
              </w:rPr>
            </w:pPr>
            <w:r>
              <w:rPr>
                <w:rFonts w:ascii="Arial Narrow" w:hAnsi="Arial Narrow" w:cs="Arial"/>
                <w:sz w:val="20"/>
                <w:szCs w:val="20"/>
              </w:rPr>
              <w:t>12b</w:t>
            </w:r>
          </w:p>
        </w:tc>
        <w:tc>
          <w:tcPr>
            <w:tcW w:w="3558" w:type="dxa"/>
          </w:tcPr>
          <w:p w14:paraId="595AC992" w14:textId="77777777" w:rsidR="007C36A0" w:rsidRPr="007A3622" w:rsidRDefault="007C36A0" w:rsidP="00BA7E1E">
            <w:pPr>
              <w:jc w:val="both"/>
              <w:rPr>
                <w:rFonts w:ascii="Arial Narrow" w:hAnsi="Arial Narrow" w:cs="Arial"/>
                <w:sz w:val="20"/>
                <w:szCs w:val="20"/>
              </w:rPr>
            </w:pPr>
            <w:r w:rsidRPr="007A3622">
              <w:rPr>
                <w:rFonts w:ascii="Arial Narrow" w:hAnsi="Arial Narrow" w:cs="Arial"/>
                <w:sz w:val="20"/>
                <w:szCs w:val="20"/>
              </w:rPr>
              <w:t>Methods for additional analyses, such as subgroup analyses and adjusted analyses</w:t>
            </w:r>
          </w:p>
        </w:tc>
        <w:tc>
          <w:tcPr>
            <w:tcW w:w="908" w:type="dxa"/>
          </w:tcPr>
          <w:p w14:paraId="0AF3C80D" w14:textId="77777777" w:rsidR="007C36A0" w:rsidRPr="007A3622" w:rsidRDefault="007C36A0" w:rsidP="00BA7E1E">
            <w:pPr>
              <w:jc w:val="both"/>
              <w:rPr>
                <w:rFonts w:ascii="Arial Narrow" w:hAnsi="Arial Narrow"/>
                <w:sz w:val="20"/>
                <w:szCs w:val="20"/>
              </w:rPr>
            </w:pPr>
          </w:p>
        </w:tc>
        <w:tc>
          <w:tcPr>
            <w:tcW w:w="1266" w:type="dxa"/>
          </w:tcPr>
          <w:p w14:paraId="454E3E50" w14:textId="77777777" w:rsidR="007C36A0" w:rsidRPr="007A3622" w:rsidRDefault="007C36A0" w:rsidP="00BA7E1E">
            <w:pPr>
              <w:jc w:val="both"/>
              <w:rPr>
                <w:rFonts w:ascii="Arial Narrow" w:hAnsi="Arial Narrow"/>
                <w:sz w:val="20"/>
                <w:szCs w:val="20"/>
              </w:rPr>
            </w:pPr>
          </w:p>
        </w:tc>
        <w:tc>
          <w:tcPr>
            <w:tcW w:w="1158" w:type="dxa"/>
          </w:tcPr>
          <w:p w14:paraId="65B9679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14C8E919" w14:textId="77777777" w:rsidR="007C36A0" w:rsidRPr="007A3622" w:rsidRDefault="007C36A0" w:rsidP="00BA7E1E">
            <w:pPr>
              <w:jc w:val="both"/>
              <w:rPr>
                <w:rFonts w:ascii="Arial Narrow" w:hAnsi="Arial Narrow"/>
                <w:sz w:val="20"/>
                <w:szCs w:val="20"/>
              </w:rPr>
            </w:pPr>
          </w:p>
        </w:tc>
      </w:tr>
      <w:tr w:rsidR="007C36A0" w:rsidRPr="00F51FC6" w14:paraId="5324545C" w14:textId="77777777" w:rsidTr="007C36A0">
        <w:tc>
          <w:tcPr>
            <w:tcW w:w="1384" w:type="dxa"/>
          </w:tcPr>
          <w:p w14:paraId="6166511B" w14:textId="77777777" w:rsidR="007C36A0" w:rsidRPr="007A3622" w:rsidRDefault="00A733C7" w:rsidP="00BA7E1E">
            <w:pPr>
              <w:jc w:val="both"/>
              <w:rPr>
                <w:rFonts w:ascii="Arial Narrow" w:hAnsi="Arial Narrow" w:cs="Arial"/>
                <w:color w:val="0070C0"/>
                <w:sz w:val="20"/>
                <w:szCs w:val="20"/>
              </w:rPr>
            </w:pPr>
            <w:r>
              <w:rPr>
                <w:rFonts w:ascii="Arial Narrow" w:hAnsi="Arial Narrow" w:cs="Arial"/>
                <w:color w:val="0070C0"/>
                <w:sz w:val="20"/>
                <w:szCs w:val="20"/>
              </w:rPr>
              <w:t>12c</w:t>
            </w:r>
          </w:p>
        </w:tc>
        <w:tc>
          <w:tcPr>
            <w:tcW w:w="3558" w:type="dxa"/>
          </w:tcPr>
          <w:p w14:paraId="2D426621" w14:textId="77777777" w:rsidR="007C36A0" w:rsidRPr="007A3622" w:rsidRDefault="007C36A0" w:rsidP="00BA7E1E">
            <w:pPr>
              <w:jc w:val="both"/>
              <w:rPr>
                <w:rFonts w:ascii="Arial Narrow" w:hAnsi="Arial Narrow" w:cs="Arial"/>
                <w:color w:val="0070C0"/>
                <w:sz w:val="20"/>
                <w:szCs w:val="20"/>
              </w:rPr>
            </w:pPr>
            <w:r w:rsidRPr="007A3622">
              <w:rPr>
                <w:rFonts w:ascii="Arial Narrow" w:hAnsi="Arial Narrow" w:cs="Arial"/>
                <w:color w:val="0070C0"/>
                <w:sz w:val="20"/>
                <w:szCs w:val="20"/>
              </w:rPr>
              <w:t>Inference procedures</w:t>
            </w:r>
          </w:p>
        </w:tc>
        <w:tc>
          <w:tcPr>
            <w:tcW w:w="908" w:type="dxa"/>
          </w:tcPr>
          <w:p w14:paraId="6754DA5A" w14:textId="77777777" w:rsidR="007C36A0" w:rsidRPr="007A3622" w:rsidRDefault="007C36A0" w:rsidP="00BA7E1E">
            <w:pPr>
              <w:jc w:val="both"/>
              <w:rPr>
                <w:rFonts w:ascii="Arial Narrow" w:hAnsi="Arial Narrow"/>
                <w:sz w:val="20"/>
                <w:szCs w:val="20"/>
              </w:rPr>
            </w:pPr>
          </w:p>
        </w:tc>
        <w:tc>
          <w:tcPr>
            <w:tcW w:w="1266" w:type="dxa"/>
          </w:tcPr>
          <w:p w14:paraId="3D498AC8" w14:textId="77777777" w:rsidR="007C36A0" w:rsidRPr="007A3622" w:rsidRDefault="007C36A0" w:rsidP="00BA7E1E">
            <w:pPr>
              <w:jc w:val="both"/>
              <w:rPr>
                <w:rFonts w:ascii="Arial Narrow" w:hAnsi="Arial Narrow"/>
                <w:sz w:val="20"/>
                <w:szCs w:val="20"/>
              </w:rPr>
            </w:pPr>
          </w:p>
        </w:tc>
        <w:tc>
          <w:tcPr>
            <w:tcW w:w="1158" w:type="dxa"/>
          </w:tcPr>
          <w:p w14:paraId="495DFD90" w14:textId="77777777" w:rsidR="007C36A0" w:rsidRPr="007A3622" w:rsidRDefault="007C36A0" w:rsidP="00BA7E1E">
            <w:pPr>
              <w:jc w:val="both"/>
              <w:rPr>
                <w:rFonts w:ascii="Arial Narrow" w:hAnsi="Arial Narrow"/>
                <w:sz w:val="20"/>
                <w:szCs w:val="20"/>
              </w:rPr>
            </w:pPr>
          </w:p>
        </w:tc>
        <w:tc>
          <w:tcPr>
            <w:tcW w:w="968" w:type="dxa"/>
          </w:tcPr>
          <w:p w14:paraId="35D54E29" w14:textId="77777777" w:rsidR="007C36A0" w:rsidRPr="007A3622" w:rsidRDefault="00A733C7" w:rsidP="00BA7E1E">
            <w:pPr>
              <w:jc w:val="both"/>
              <w:rPr>
                <w:rFonts w:ascii="Arial Narrow" w:hAnsi="Arial Narrow"/>
                <w:sz w:val="20"/>
                <w:szCs w:val="20"/>
              </w:rPr>
            </w:pPr>
            <w:r>
              <w:rPr>
                <w:rFonts w:ascii="Arial Narrow" w:hAnsi="Arial Narrow"/>
                <w:sz w:val="20"/>
                <w:szCs w:val="20"/>
              </w:rPr>
              <w:t xml:space="preserve">X </w:t>
            </w:r>
          </w:p>
        </w:tc>
      </w:tr>
      <w:tr w:rsidR="007C36A0" w:rsidRPr="00F51FC6" w14:paraId="414F9825" w14:textId="77777777" w:rsidTr="007C36A0">
        <w:tc>
          <w:tcPr>
            <w:tcW w:w="1384" w:type="dxa"/>
          </w:tcPr>
          <w:p w14:paraId="33C5229E" w14:textId="77777777" w:rsidR="007C36A0" w:rsidRPr="007A3622" w:rsidRDefault="00A733C7" w:rsidP="00BA7E1E">
            <w:pPr>
              <w:jc w:val="both"/>
              <w:rPr>
                <w:rFonts w:ascii="Arial Narrow" w:hAnsi="Arial Narrow" w:cs="Arial"/>
                <w:color w:val="0070C0"/>
                <w:sz w:val="20"/>
                <w:szCs w:val="20"/>
              </w:rPr>
            </w:pPr>
            <w:r>
              <w:rPr>
                <w:rFonts w:ascii="Arial Narrow" w:hAnsi="Arial Narrow" w:cs="Arial"/>
                <w:color w:val="0070C0"/>
                <w:sz w:val="20"/>
                <w:szCs w:val="20"/>
              </w:rPr>
              <w:t>12d</w:t>
            </w:r>
          </w:p>
        </w:tc>
        <w:tc>
          <w:tcPr>
            <w:tcW w:w="3558" w:type="dxa"/>
          </w:tcPr>
          <w:p w14:paraId="2CCDCF08" w14:textId="77777777" w:rsidR="007C36A0" w:rsidRPr="007A3622" w:rsidRDefault="007C36A0" w:rsidP="00BA7E1E">
            <w:pPr>
              <w:jc w:val="both"/>
              <w:rPr>
                <w:rFonts w:ascii="Arial Narrow" w:hAnsi="Arial Narrow" w:cs="Arial"/>
                <w:color w:val="0070C0"/>
                <w:sz w:val="20"/>
                <w:szCs w:val="20"/>
              </w:rPr>
            </w:pPr>
            <w:r w:rsidRPr="007A3622">
              <w:rPr>
                <w:rFonts w:ascii="Arial Narrow" w:hAnsi="Arial Narrow" w:cs="Arial"/>
                <w:color w:val="0070C0"/>
                <w:sz w:val="20"/>
                <w:szCs w:val="20"/>
              </w:rPr>
              <w:t>Estimation (including stages and combining data)</w:t>
            </w:r>
          </w:p>
        </w:tc>
        <w:tc>
          <w:tcPr>
            <w:tcW w:w="908" w:type="dxa"/>
          </w:tcPr>
          <w:p w14:paraId="6E8C3241" w14:textId="77777777" w:rsidR="007C36A0" w:rsidRPr="007A3622" w:rsidRDefault="007C36A0" w:rsidP="00BA7E1E">
            <w:pPr>
              <w:jc w:val="both"/>
              <w:rPr>
                <w:rFonts w:ascii="Arial Narrow" w:hAnsi="Arial Narrow"/>
                <w:sz w:val="20"/>
                <w:szCs w:val="20"/>
              </w:rPr>
            </w:pPr>
          </w:p>
        </w:tc>
        <w:tc>
          <w:tcPr>
            <w:tcW w:w="1266" w:type="dxa"/>
          </w:tcPr>
          <w:p w14:paraId="1370EB57" w14:textId="77777777" w:rsidR="007C36A0" w:rsidRPr="007A3622" w:rsidRDefault="007C36A0" w:rsidP="00BA7E1E">
            <w:pPr>
              <w:jc w:val="both"/>
              <w:rPr>
                <w:rFonts w:ascii="Arial Narrow" w:hAnsi="Arial Narrow"/>
                <w:sz w:val="20"/>
                <w:szCs w:val="20"/>
              </w:rPr>
            </w:pPr>
          </w:p>
        </w:tc>
        <w:tc>
          <w:tcPr>
            <w:tcW w:w="1158" w:type="dxa"/>
          </w:tcPr>
          <w:p w14:paraId="6E0128AB" w14:textId="77777777" w:rsidR="007C36A0" w:rsidRPr="007A3622" w:rsidRDefault="007C36A0" w:rsidP="00BA7E1E">
            <w:pPr>
              <w:jc w:val="both"/>
              <w:rPr>
                <w:rFonts w:ascii="Arial Narrow" w:hAnsi="Arial Narrow"/>
                <w:sz w:val="20"/>
                <w:szCs w:val="20"/>
              </w:rPr>
            </w:pPr>
          </w:p>
        </w:tc>
        <w:tc>
          <w:tcPr>
            <w:tcW w:w="968" w:type="dxa"/>
          </w:tcPr>
          <w:p w14:paraId="3D820D93" w14:textId="77777777" w:rsidR="007C36A0" w:rsidRPr="007A3622" w:rsidRDefault="00A733C7" w:rsidP="00BA7E1E">
            <w:pPr>
              <w:jc w:val="both"/>
              <w:rPr>
                <w:rFonts w:ascii="Arial Narrow" w:hAnsi="Arial Narrow"/>
                <w:sz w:val="20"/>
                <w:szCs w:val="20"/>
              </w:rPr>
            </w:pPr>
            <w:r>
              <w:rPr>
                <w:rFonts w:ascii="Arial Narrow" w:hAnsi="Arial Narrow"/>
                <w:sz w:val="20"/>
                <w:szCs w:val="20"/>
              </w:rPr>
              <w:t xml:space="preserve">X </w:t>
            </w:r>
          </w:p>
        </w:tc>
      </w:tr>
      <w:tr w:rsidR="00A733C7" w:rsidRPr="00F51FC6" w14:paraId="79FCE921" w14:textId="77777777" w:rsidTr="00AA696D">
        <w:tc>
          <w:tcPr>
            <w:tcW w:w="9242" w:type="dxa"/>
            <w:gridSpan w:val="6"/>
          </w:tcPr>
          <w:p w14:paraId="258C91D1" w14:textId="77777777" w:rsidR="00A733C7" w:rsidRDefault="00A733C7" w:rsidP="00BA7E1E">
            <w:pPr>
              <w:jc w:val="both"/>
              <w:rPr>
                <w:rFonts w:ascii="Arial Narrow" w:hAnsi="Arial Narrow"/>
                <w:sz w:val="20"/>
                <w:szCs w:val="20"/>
              </w:rPr>
            </w:pPr>
            <w:r>
              <w:rPr>
                <w:rFonts w:ascii="Arial Narrow" w:hAnsi="Arial Narrow"/>
                <w:sz w:val="20"/>
                <w:szCs w:val="20"/>
              </w:rPr>
              <w:t>Results</w:t>
            </w:r>
          </w:p>
          <w:p w14:paraId="1CC2D89E" w14:textId="77777777" w:rsidR="00A733C7" w:rsidRPr="007A3622" w:rsidRDefault="00A733C7" w:rsidP="00BA7E1E">
            <w:pPr>
              <w:jc w:val="both"/>
              <w:rPr>
                <w:rFonts w:ascii="Arial Narrow" w:hAnsi="Arial Narrow"/>
                <w:sz w:val="20"/>
                <w:szCs w:val="20"/>
              </w:rPr>
            </w:pPr>
            <w:r>
              <w:rPr>
                <w:rFonts w:ascii="Arial Narrow" w:hAnsi="Arial Narrow"/>
                <w:sz w:val="20"/>
                <w:szCs w:val="20"/>
              </w:rPr>
              <w:t>Participant flow (a diagram is strongly recommended)</w:t>
            </w:r>
          </w:p>
        </w:tc>
      </w:tr>
      <w:tr w:rsidR="007C36A0" w:rsidRPr="00F51FC6" w14:paraId="25381693" w14:textId="77777777" w:rsidTr="007C36A0">
        <w:tc>
          <w:tcPr>
            <w:tcW w:w="1384" w:type="dxa"/>
          </w:tcPr>
          <w:p w14:paraId="76889EFB" w14:textId="77777777" w:rsidR="007C36A0" w:rsidRPr="007A3622" w:rsidRDefault="00A733C7" w:rsidP="00BA7E1E">
            <w:pPr>
              <w:jc w:val="both"/>
              <w:rPr>
                <w:rFonts w:ascii="Arial Narrow" w:hAnsi="Arial Narrow" w:cs="Arial"/>
                <w:sz w:val="20"/>
                <w:szCs w:val="20"/>
              </w:rPr>
            </w:pPr>
            <w:r>
              <w:rPr>
                <w:rFonts w:ascii="Arial Narrow" w:hAnsi="Arial Narrow" w:cs="Arial"/>
                <w:sz w:val="20"/>
                <w:szCs w:val="20"/>
              </w:rPr>
              <w:t>13a</w:t>
            </w:r>
          </w:p>
        </w:tc>
        <w:tc>
          <w:tcPr>
            <w:tcW w:w="3558" w:type="dxa"/>
          </w:tcPr>
          <w:p w14:paraId="7247F718" w14:textId="77777777" w:rsidR="007C36A0" w:rsidRPr="007A3622" w:rsidRDefault="007C36A0" w:rsidP="00BA7E1E">
            <w:pPr>
              <w:jc w:val="both"/>
              <w:rPr>
                <w:rFonts w:ascii="Arial Narrow" w:hAnsi="Arial Narrow" w:cs="Arial"/>
                <w:sz w:val="20"/>
                <w:szCs w:val="20"/>
              </w:rPr>
            </w:pPr>
            <w:r w:rsidRPr="007A3622">
              <w:rPr>
                <w:rFonts w:ascii="Arial Narrow" w:hAnsi="Arial Narrow" w:cs="Arial"/>
                <w:sz w:val="20"/>
                <w:szCs w:val="20"/>
              </w:rPr>
              <w:t>For each group, the numbers of participants who were randomly assigned, received intended treatment, and were analysed for the primary outcome</w:t>
            </w:r>
          </w:p>
        </w:tc>
        <w:tc>
          <w:tcPr>
            <w:tcW w:w="908" w:type="dxa"/>
          </w:tcPr>
          <w:p w14:paraId="4DDF53EC" w14:textId="77777777" w:rsidR="007C36A0" w:rsidRPr="007A3622" w:rsidRDefault="007C36A0" w:rsidP="00BA7E1E">
            <w:pPr>
              <w:jc w:val="both"/>
              <w:rPr>
                <w:rFonts w:ascii="Arial Narrow" w:hAnsi="Arial Narrow"/>
                <w:sz w:val="20"/>
                <w:szCs w:val="20"/>
              </w:rPr>
            </w:pPr>
          </w:p>
        </w:tc>
        <w:tc>
          <w:tcPr>
            <w:tcW w:w="1266" w:type="dxa"/>
          </w:tcPr>
          <w:p w14:paraId="0BA3567C" w14:textId="77777777" w:rsidR="007C36A0" w:rsidRPr="007A3622" w:rsidRDefault="007C36A0" w:rsidP="00BA7E1E">
            <w:pPr>
              <w:jc w:val="both"/>
              <w:rPr>
                <w:rFonts w:ascii="Arial Narrow" w:hAnsi="Arial Narrow"/>
                <w:sz w:val="20"/>
                <w:szCs w:val="20"/>
              </w:rPr>
            </w:pPr>
          </w:p>
        </w:tc>
        <w:tc>
          <w:tcPr>
            <w:tcW w:w="1158" w:type="dxa"/>
          </w:tcPr>
          <w:p w14:paraId="14398D0B"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7EE4A919" w14:textId="77777777" w:rsidR="007C36A0" w:rsidRPr="007A3622" w:rsidRDefault="007C36A0" w:rsidP="00BA7E1E">
            <w:pPr>
              <w:jc w:val="both"/>
              <w:rPr>
                <w:rFonts w:ascii="Arial Narrow" w:hAnsi="Arial Narrow"/>
                <w:sz w:val="20"/>
                <w:szCs w:val="20"/>
              </w:rPr>
            </w:pPr>
          </w:p>
        </w:tc>
      </w:tr>
      <w:tr w:rsidR="007C36A0" w:rsidRPr="00F51FC6" w14:paraId="754AC034" w14:textId="77777777" w:rsidTr="007C36A0">
        <w:tc>
          <w:tcPr>
            <w:tcW w:w="1384" w:type="dxa"/>
          </w:tcPr>
          <w:p w14:paraId="73C6CDDB" w14:textId="77777777" w:rsidR="007C36A0" w:rsidRPr="007A3622" w:rsidRDefault="00A733C7" w:rsidP="00BA7E1E">
            <w:pPr>
              <w:jc w:val="both"/>
              <w:rPr>
                <w:rFonts w:ascii="Arial Narrow" w:hAnsi="Arial Narrow" w:cs="Arial"/>
                <w:sz w:val="20"/>
                <w:szCs w:val="20"/>
              </w:rPr>
            </w:pPr>
            <w:r>
              <w:rPr>
                <w:rFonts w:ascii="Arial Narrow" w:hAnsi="Arial Narrow" w:cs="Arial"/>
                <w:sz w:val="20"/>
                <w:szCs w:val="20"/>
              </w:rPr>
              <w:t>13b</w:t>
            </w:r>
          </w:p>
        </w:tc>
        <w:tc>
          <w:tcPr>
            <w:tcW w:w="3558" w:type="dxa"/>
          </w:tcPr>
          <w:p w14:paraId="2CD43D33" w14:textId="77777777" w:rsidR="007C36A0" w:rsidRPr="007A3622" w:rsidRDefault="007C36A0" w:rsidP="00BA7E1E">
            <w:pPr>
              <w:jc w:val="both"/>
              <w:rPr>
                <w:rFonts w:ascii="Arial Narrow" w:hAnsi="Arial Narrow" w:cs="Arial"/>
                <w:sz w:val="20"/>
                <w:szCs w:val="20"/>
              </w:rPr>
            </w:pPr>
            <w:r w:rsidRPr="007A3622">
              <w:rPr>
                <w:rFonts w:ascii="Arial Narrow" w:hAnsi="Arial Narrow" w:cs="Arial"/>
                <w:sz w:val="20"/>
                <w:szCs w:val="20"/>
              </w:rPr>
              <w:t>For each group, losses and exclusions after randomisation,</w:t>
            </w:r>
            <w:r w:rsidRPr="007A3622" w:rsidDel="00646D6B">
              <w:rPr>
                <w:rFonts w:ascii="Arial Narrow" w:hAnsi="Arial Narrow" w:cs="Arial"/>
                <w:sz w:val="20"/>
                <w:szCs w:val="20"/>
              </w:rPr>
              <w:t xml:space="preserve"> </w:t>
            </w:r>
            <w:r w:rsidRPr="007A3622">
              <w:rPr>
                <w:rFonts w:ascii="Arial Narrow" w:hAnsi="Arial Narrow" w:cs="Arial"/>
                <w:sz w:val="20"/>
                <w:szCs w:val="20"/>
              </w:rPr>
              <w:t>together with reasons</w:t>
            </w:r>
          </w:p>
        </w:tc>
        <w:tc>
          <w:tcPr>
            <w:tcW w:w="908" w:type="dxa"/>
          </w:tcPr>
          <w:p w14:paraId="653CA411" w14:textId="77777777" w:rsidR="007C36A0" w:rsidRPr="007A3622" w:rsidRDefault="007C36A0" w:rsidP="00BA7E1E">
            <w:pPr>
              <w:jc w:val="both"/>
              <w:rPr>
                <w:rFonts w:ascii="Arial Narrow" w:hAnsi="Arial Narrow"/>
                <w:sz w:val="20"/>
                <w:szCs w:val="20"/>
              </w:rPr>
            </w:pPr>
          </w:p>
        </w:tc>
        <w:tc>
          <w:tcPr>
            <w:tcW w:w="1266" w:type="dxa"/>
          </w:tcPr>
          <w:p w14:paraId="626F1882" w14:textId="77777777" w:rsidR="007C36A0" w:rsidRPr="007A3622" w:rsidRDefault="007C36A0" w:rsidP="00BA7E1E">
            <w:pPr>
              <w:jc w:val="both"/>
              <w:rPr>
                <w:rFonts w:ascii="Arial Narrow" w:hAnsi="Arial Narrow"/>
                <w:sz w:val="20"/>
                <w:szCs w:val="20"/>
              </w:rPr>
            </w:pPr>
          </w:p>
        </w:tc>
        <w:tc>
          <w:tcPr>
            <w:tcW w:w="1158" w:type="dxa"/>
          </w:tcPr>
          <w:p w14:paraId="5B0C287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7C7A2783" w14:textId="77777777" w:rsidR="007C36A0" w:rsidRPr="007A3622" w:rsidRDefault="007C36A0" w:rsidP="00BA7E1E">
            <w:pPr>
              <w:jc w:val="both"/>
              <w:rPr>
                <w:rFonts w:ascii="Arial Narrow" w:hAnsi="Arial Narrow"/>
                <w:sz w:val="20"/>
                <w:szCs w:val="20"/>
              </w:rPr>
            </w:pPr>
          </w:p>
        </w:tc>
      </w:tr>
      <w:tr w:rsidR="00A733C7" w:rsidRPr="00F51FC6" w14:paraId="0B039994" w14:textId="77777777" w:rsidTr="00AA696D">
        <w:tc>
          <w:tcPr>
            <w:tcW w:w="9242" w:type="dxa"/>
            <w:gridSpan w:val="6"/>
          </w:tcPr>
          <w:p w14:paraId="4FBC6F38" w14:textId="77777777" w:rsidR="00A733C7" w:rsidRPr="007A3622" w:rsidRDefault="00A733C7" w:rsidP="00BA7E1E">
            <w:pPr>
              <w:jc w:val="both"/>
              <w:rPr>
                <w:rFonts w:ascii="Arial Narrow" w:hAnsi="Arial Narrow"/>
                <w:sz w:val="20"/>
                <w:szCs w:val="20"/>
              </w:rPr>
            </w:pPr>
            <w:r>
              <w:rPr>
                <w:rFonts w:ascii="Arial Narrow" w:hAnsi="Arial Narrow"/>
                <w:sz w:val="20"/>
                <w:szCs w:val="20"/>
              </w:rPr>
              <w:t>Recruitment</w:t>
            </w:r>
          </w:p>
        </w:tc>
      </w:tr>
      <w:tr w:rsidR="007C36A0" w:rsidRPr="00F51FC6" w14:paraId="50643EB9" w14:textId="77777777" w:rsidTr="007C36A0">
        <w:tc>
          <w:tcPr>
            <w:tcW w:w="1384" w:type="dxa"/>
          </w:tcPr>
          <w:p w14:paraId="24277B43" w14:textId="77777777" w:rsidR="007C36A0" w:rsidRPr="007A3622" w:rsidRDefault="00A733C7" w:rsidP="00BA7E1E">
            <w:pPr>
              <w:jc w:val="both"/>
              <w:rPr>
                <w:rFonts w:ascii="Arial Narrow" w:hAnsi="Arial Narrow" w:cs="Arial"/>
                <w:sz w:val="20"/>
                <w:szCs w:val="20"/>
              </w:rPr>
            </w:pPr>
            <w:r>
              <w:rPr>
                <w:rFonts w:ascii="Arial Narrow" w:hAnsi="Arial Narrow" w:cs="Arial"/>
                <w:sz w:val="20"/>
                <w:szCs w:val="20"/>
              </w:rPr>
              <w:t>14a</w:t>
            </w:r>
          </w:p>
        </w:tc>
        <w:tc>
          <w:tcPr>
            <w:tcW w:w="3558" w:type="dxa"/>
          </w:tcPr>
          <w:p w14:paraId="19B09188" w14:textId="77777777" w:rsidR="007C36A0" w:rsidRPr="007A3622" w:rsidRDefault="007C36A0" w:rsidP="00BA7E1E">
            <w:pPr>
              <w:jc w:val="both"/>
              <w:rPr>
                <w:rFonts w:ascii="Arial Narrow" w:hAnsi="Arial Narrow" w:cs="Arial"/>
                <w:sz w:val="20"/>
                <w:szCs w:val="20"/>
              </w:rPr>
            </w:pPr>
            <w:r w:rsidRPr="007A3622">
              <w:rPr>
                <w:rFonts w:ascii="Arial Narrow" w:hAnsi="Arial Narrow" w:cs="Arial"/>
                <w:sz w:val="20"/>
                <w:szCs w:val="20"/>
              </w:rPr>
              <w:t>Dates defining the periods of recruitment and follow-up</w:t>
            </w:r>
          </w:p>
        </w:tc>
        <w:tc>
          <w:tcPr>
            <w:tcW w:w="908" w:type="dxa"/>
          </w:tcPr>
          <w:p w14:paraId="25CBE03B" w14:textId="77777777" w:rsidR="007C36A0" w:rsidRPr="007A3622" w:rsidRDefault="007C36A0" w:rsidP="00BA7E1E">
            <w:pPr>
              <w:jc w:val="both"/>
              <w:rPr>
                <w:rFonts w:ascii="Arial Narrow" w:hAnsi="Arial Narrow"/>
                <w:sz w:val="20"/>
                <w:szCs w:val="20"/>
              </w:rPr>
            </w:pPr>
          </w:p>
        </w:tc>
        <w:tc>
          <w:tcPr>
            <w:tcW w:w="1266" w:type="dxa"/>
          </w:tcPr>
          <w:p w14:paraId="1965F866"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1158" w:type="dxa"/>
          </w:tcPr>
          <w:p w14:paraId="77F72709" w14:textId="77777777" w:rsidR="007C36A0" w:rsidRPr="007A3622" w:rsidRDefault="007C36A0" w:rsidP="00BA7E1E">
            <w:pPr>
              <w:jc w:val="both"/>
              <w:rPr>
                <w:rFonts w:ascii="Arial Narrow" w:hAnsi="Arial Narrow"/>
                <w:sz w:val="20"/>
                <w:szCs w:val="20"/>
              </w:rPr>
            </w:pPr>
          </w:p>
        </w:tc>
        <w:tc>
          <w:tcPr>
            <w:tcW w:w="968" w:type="dxa"/>
          </w:tcPr>
          <w:p w14:paraId="5FA17722" w14:textId="77777777" w:rsidR="007C36A0" w:rsidRPr="007A3622" w:rsidRDefault="007C36A0" w:rsidP="00BA7E1E">
            <w:pPr>
              <w:jc w:val="both"/>
              <w:rPr>
                <w:rFonts w:ascii="Arial Narrow" w:hAnsi="Arial Narrow"/>
                <w:sz w:val="20"/>
                <w:szCs w:val="20"/>
              </w:rPr>
            </w:pPr>
          </w:p>
        </w:tc>
      </w:tr>
      <w:tr w:rsidR="007C36A0" w:rsidRPr="00F51FC6" w14:paraId="69EE116E" w14:textId="77777777" w:rsidTr="007C36A0">
        <w:tc>
          <w:tcPr>
            <w:tcW w:w="1384" w:type="dxa"/>
          </w:tcPr>
          <w:p w14:paraId="30C72436" w14:textId="77777777" w:rsidR="007C36A0" w:rsidRPr="007A3622" w:rsidRDefault="00A733C7" w:rsidP="00BA7E1E">
            <w:pPr>
              <w:jc w:val="both"/>
              <w:rPr>
                <w:rFonts w:ascii="Arial Narrow" w:hAnsi="Arial Narrow"/>
                <w:sz w:val="20"/>
                <w:szCs w:val="20"/>
              </w:rPr>
            </w:pPr>
            <w:r>
              <w:rPr>
                <w:rFonts w:ascii="Arial Narrow" w:hAnsi="Arial Narrow"/>
                <w:sz w:val="20"/>
                <w:szCs w:val="20"/>
              </w:rPr>
              <w:t>14b</w:t>
            </w:r>
          </w:p>
        </w:tc>
        <w:tc>
          <w:tcPr>
            <w:tcW w:w="3558" w:type="dxa"/>
          </w:tcPr>
          <w:p w14:paraId="62C4FFC3"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Why the trial ended or was stopped</w:t>
            </w:r>
          </w:p>
        </w:tc>
        <w:tc>
          <w:tcPr>
            <w:tcW w:w="908" w:type="dxa"/>
          </w:tcPr>
          <w:p w14:paraId="3A94B501" w14:textId="77777777" w:rsidR="007C36A0" w:rsidRPr="007A3622" w:rsidRDefault="007C36A0" w:rsidP="00BA7E1E">
            <w:pPr>
              <w:jc w:val="both"/>
              <w:rPr>
                <w:rFonts w:ascii="Arial Narrow" w:hAnsi="Arial Narrow"/>
                <w:sz w:val="20"/>
                <w:szCs w:val="20"/>
              </w:rPr>
            </w:pPr>
          </w:p>
        </w:tc>
        <w:tc>
          <w:tcPr>
            <w:tcW w:w="1266" w:type="dxa"/>
          </w:tcPr>
          <w:p w14:paraId="75F0C70B"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3110EF7A" w14:textId="77777777" w:rsidR="007C36A0" w:rsidRPr="007A3622" w:rsidRDefault="007C36A0" w:rsidP="00BA7E1E">
            <w:pPr>
              <w:jc w:val="both"/>
              <w:rPr>
                <w:rFonts w:ascii="Arial Narrow" w:hAnsi="Arial Narrow"/>
                <w:sz w:val="20"/>
                <w:szCs w:val="20"/>
              </w:rPr>
            </w:pPr>
          </w:p>
        </w:tc>
        <w:tc>
          <w:tcPr>
            <w:tcW w:w="968" w:type="dxa"/>
          </w:tcPr>
          <w:p w14:paraId="71BFE62C" w14:textId="77777777" w:rsidR="007C36A0" w:rsidRPr="007A3622" w:rsidRDefault="007C36A0" w:rsidP="00BA7E1E">
            <w:pPr>
              <w:jc w:val="both"/>
              <w:rPr>
                <w:rFonts w:ascii="Arial Narrow" w:hAnsi="Arial Narrow"/>
                <w:sz w:val="20"/>
                <w:szCs w:val="20"/>
              </w:rPr>
            </w:pPr>
          </w:p>
        </w:tc>
      </w:tr>
      <w:tr w:rsidR="007C36A0" w:rsidRPr="00F51FC6" w14:paraId="0D49ECCA" w14:textId="77777777" w:rsidTr="007C36A0">
        <w:tc>
          <w:tcPr>
            <w:tcW w:w="1384" w:type="dxa"/>
          </w:tcPr>
          <w:p w14:paraId="6D1F9514" w14:textId="77777777" w:rsidR="007C36A0" w:rsidRPr="007A3622" w:rsidRDefault="00A733C7" w:rsidP="00BA7E1E">
            <w:pPr>
              <w:jc w:val="both"/>
              <w:rPr>
                <w:rFonts w:ascii="Arial Narrow" w:hAnsi="Arial Narrow"/>
                <w:color w:val="0070C0"/>
                <w:sz w:val="20"/>
                <w:szCs w:val="20"/>
              </w:rPr>
            </w:pPr>
            <w:r>
              <w:rPr>
                <w:rFonts w:ascii="Arial Narrow" w:hAnsi="Arial Narrow"/>
                <w:color w:val="0070C0"/>
                <w:sz w:val="20"/>
                <w:szCs w:val="20"/>
              </w:rPr>
              <w:t>14c</w:t>
            </w:r>
          </w:p>
        </w:tc>
        <w:tc>
          <w:tcPr>
            <w:tcW w:w="3558" w:type="dxa"/>
          </w:tcPr>
          <w:p w14:paraId="6FA72496" w14:textId="77777777" w:rsidR="007C36A0" w:rsidRPr="007A3622" w:rsidRDefault="007C36A0" w:rsidP="00BA7E1E">
            <w:pPr>
              <w:jc w:val="both"/>
              <w:rPr>
                <w:rFonts w:ascii="Arial Narrow" w:hAnsi="Arial Narrow"/>
                <w:sz w:val="20"/>
                <w:szCs w:val="20"/>
              </w:rPr>
            </w:pPr>
            <w:r w:rsidRPr="007A3622">
              <w:rPr>
                <w:rFonts w:ascii="Arial Narrow" w:hAnsi="Arial Narrow"/>
                <w:color w:val="0070C0"/>
                <w:sz w:val="20"/>
                <w:szCs w:val="20"/>
              </w:rPr>
              <w:t>Adaptation decisions</w:t>
            </w:r>
          </w:p>
        </w:tc>
        <w:tc>
          <w:tcPr>
            <w:tcW w:w="908" w:type="dxa"/>
          </w:tcPr>
          <w:p w14:paraId="7A33864D" w14:textId="77777777" w:rsidR="007C36A0" w:rsidRPr="007A3622" w:rsidRDefault="007C36A0" w:rsidP="00BA7E1E">
            <w:pPr>
              <w:jc w:val="both"/>
              <w:rPr>
                <w:rFonts w:ascii="Arial Narrow" w:hAnsi="Arial Narrow"/>
                <w:sz w:val="20"/>
                <w:szCs w:val="20"/>
              </w:rPr>
            </w:pPr>
          </w:p>
        </w:tc>
        <w:tc>
          <w:tcPr>
            <w:tcW w:w="1266" w:type="dxa"/>
          </w:tcPr>
          <w:p w14:paraId="25B422E6" w14:textId="77777777" w:rsidR="007C36A0" w:rsidRPr="007A3622" w:rsidRDefault="007C36A0" w:rsidP="00BA7E1E">
            <w:pPr>
              <w:jc w:val="both"/>
              <w:rPr>
                <w:rFonts w:ascii="Arial Narrow" w:hAnsi="Arial Narrow"/>
                <w:sz w:val="20"/>
                <w:szCs w:val="20"/>
              </w:rPr>
            </w:pPr>
          </w:p>
        </w:tc>
        <w:tc>
          <w:tcPr>
            <w:tcW w:w="1158" w:type="dxa"/>
          </w:tcPr>
          <w:p w14:paraId="0AAB8CD4" w14:textId="77777777" w:rsidR="007C36A0" w:rsidRPr="007A3622" w:rsidRDefault="007C36A0" w:rsidP="00BA7E1E">
            <w:pPr>
              <w:jc w:val="both"/>
              <w:rPr>
                <w:rFonts w:ascii="Arial Narrow" w:hAnsi="Arial Narrow"/>
                <w:sz w:val="20"/>
                <w:szCs w:val="20"/>
              </w:rPr>
            </w:pPr>
          </w:p>
        </w:tc>
        <w:tc>
          <w:tcPr>
            <w:tcW w:w="968" w:type="dxa"/>
          </w:tcPr>
          <w:p w14:paraId="72464820"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A733C7" w:rsidRPr="00F51FC6" w14:paraId="6F3C8079" w14:textId="77777777" w:rsidTr="00AA696D">
        <w:tc>
          <w:tcPr>
            <w:tcW w:w="9242" w:type="dxa"/>
            <w:gridSpan w:val="6"/>
          </w:tcPr>
          <w:p w14:paraId="680DA9EB" w14:textId="77777777" w:rsidR="00A733C7" w:rsidRPr="007A3622" w:rsidRDefault="00A733C7" w:rsidP="00BA7E1E">
            <w:pPr>
              <w:jc w:val="both"/>
              <w:rPr>
                <w:rFonts w:ascii="Arial Narrow" w:hAnsi="Arial Narrow"/>
                <w:sz w:val="20"/>
                <w:szCs w:val="20"/>
              </w:rPr>
            </w:pPr>
            <w:r>
              <w:rPr>
                <w:rFonts w:ascii="Arial Narrow" w:hAnsi="Arial Narrow"/>
                <w:sz w:val="20"/>
                <w:szCs w:val="20"/>
              </w:rPr>
              <w:t>Baseline data</w:t>
            </w:r>
          </w:p>
        </w:tc>
      </w:tr>
      <w:tr w:rsidR="007C36A0" w:rsidRPr="00F51FC6" w14:paraId="3A580282" w14:textId="77777777" w:rsidTr="007C36A0">
        <w:tc>
          <w:tcPr>
            <w:tcW w:w="1384" w:type="dxa"/>
          </w:tcPr>
          <w:p w14:paraId="7F199591" w14:textId="77777777" w:rsidR="007C36A0" w:rsidRPr="007A3622" w:rsidRDefault="00A733C7" w:rsidP="00BA7E1E">
            <w:pPr>
              <w:jc w:val="both"/>
              <w:rPr>
                <w:rFonts w:ascii="Arial Narrow" w:hAnsi="Arial Narrow" w:cs="Arial"/>
                <w:sz w:val="20"/>
                <w:szCs w:val="20"/>
              </w:rPr>
            </w:pPr>
            <w:r>
              <w:rPr>
                <w:rFonts w:ascii="Arial Narrow" w:hAnsi="Arial Narrow" w:cs="Arial"/>
                <w:sz w:val="20"/>
                <w:szCs w:val="20"/>
              </w:rPr>
              <w:t>15</w:t>
            </w:r>
            <w:r w:rsidRPr="00A733C7">
              <w:rPr>
                <w:rFonts w:ascii="Arial Narrow" w:hAnsi="Arial Narrow" w:cs="Arial"/>
                <w:color w:val="0070C0"/>
                <w:sz w:val="20"/>
                <w:szCs w:val="20"/>
              </w:rPr>
              <w:t>a</w:t>
            </w:r>
          </w:p>
        </w:tc>
        <w:tc>
          <w:tcPr>
            <w:tcW w:w="3558" w:type="dxa"/>
          </w:tcPr>
          <w:p w14:paraId="138BE65F" w14:textId="77777777" w:rsidR="007C36A0" w:rsidRPr="007A3622" w:rsidRDefault="00A733C7" w:rsidP="00BA7E1E">
            <w:pPr>
              <w:jc w:val="both"/>
              <w:rPr>
                <w:rFonts w:ascii="Arial Narrow" w:hAnsi="Arial Narrow" w:cs="Arial"/>
                <w:sz w:val="20"/>
                <w:szCs w:val="20"/>
              </w:rPr>
            </w:pPr>
            <w:r>
              <w:rPr>
                <w:rFonts w:ascii="Arial Narrow" w:hAnsi="Arial Narrow" w:cs="Arial"/>
                <w:sz w:val="20"/>
                <w:szCs w:val="20"/>
              </w:rPr>
              <w:t>A table showing baseline demographic and clinical characteristics for each group</w:t>
            </w:r>
          </w:p>
        </w:tc>
        <w:tc>
          <w:tcPr>
            <w:tcW w:w="908" w:type="dxa"/>
          </w:tcPr>
          <w:p w14:paraId="79118660" w14:textId="77777777" w:rsidR="007C36A0" w:rsidRPr="007A3622" w:rsidRDefault="007C36A0" w:rsidP="00BA7E1E">
            <w:pPr>
              <w:jc w:val="both"/>
              <w:rPr>
                <w:rFonts w:ascii="Arial Narrow" w:hAnsi="Arial Narrow"/>
                <w:sz w:val="20"/>
                <w:szCs w:val="20"/>
              </w:rPr>
            </w:pPr>
          </w:p>
        </w:tc>
        <w:tc>
          <w:tcPr>
            <w:tcW w:w="1266" w:type="dxa"/>
          </w:tcPr>
          <w:p w14:paraId="305D1619"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7E25956B" w14:textId="77777777" w:rsidR="007C36A0" w:rsidRPr="007A3622" w:rsidRDefault="007C36A0" w:rsidP="00BA7E1E">
            <w:pPr>
              <w:jc w:val="both"/>
              <w:rPr>
                <w:rFonts w:ascii="Arial Narrow" w:hAnsi="Arial Narrow"/>
                <w:sz w:val="20"/>
                <w:szCs w:val="20"/>
              </w:rPr>
            </w:pPr>
          </w:p>
        </w:tc>
        <w:tc>
          <w:tcPr>
            <w:tcW w:w="968" w:type="dxa"/>
          </w:tcPr>
          <w:p w14:paraId="02E22FFF" w14:textId="77777777" w:rsidR="007C36A0" w:rsidRPr="007A3622" w:rsidRDefault="007C36A0" w:rsidP="00BA7E1E">
            <w:pPr>
              <w:jc w:val="both"/>
              <w:rPr>
                <w:rFonts w:ascii="Arial Narrow" w:hAnsi="Arial Narrow"/>
                <w:sz w:val="20"/>
                <w:szCs w:val="20"/>
              </w:rPr>
            </w:pPr>
          </w:p>
        </w:tc>
      </w:tr>
      <w:tr w:rsidR="007C36A0" w:rsidRPr="00F51FC6" w14:paraId="6CCEC286" w14:textId="77777777" w:rsidTr="007C36A0">
        <w:tc>
          <w:tcPr>
            <w:tcW w:w="1384" w:type="dxa"/>
          </w:tcPr>
          <w:p w14:paraId="5D6509E5" w14:textId="77777777" w:rsidR="007C36A0" w:rsidRPr="007A3622" w:rsidRDefault="00A733C7" w:rsidP="00BA7E1E">
            <w:pPr>
              <w:jc w:val="both"/>
              <w:rPr>
                <w:rFonts w:ascii="Arial Narrow" w:hAnsi="Arial Narrow" w:cs="Arial"/>
                <w:color w:val="0070C0"/>
                <w:sz w:val="20"/>
                <w:szCs w:val="20"/>
              </w:rPr>
            </w:pPr>
            <w:r>
              <w:rPr>
                <w:rFonts w:ascii="Arial Narrow" w:hAnsi="Arial Narrow" w:cs="Arial"/>
                <w:color w:val="0070C0"/>
                <w:sz w:val="20"/>
                <w:szCs w:val="20"/>
              </w:rPr>
              <w:t>15b</w:t>
            </w:r>
          </w:p>
        </w:tc>
        <w:tc>
          <w:tcPr>
            <w:tcW w:w="3558" w:type="dxa"/>
          </w:tcPr>
          <w:p w14:paraId="083990C7" w14:textId="5F975145" w:rsidR="007C36A0" w:rsidRPr="007A3622" w:rsidRDefault="007C36A0" w:rsidP="00BA7E1E">
            <w:pPr>
              <w:jc w:val="both"/>
              <w:rPr>
                <w:rFonts w:ascii="Arial Narrow" w:hAnsi="Arial Narrow" w:cs="Arial"/>
                <w:sz w:val="20"/>
                <w:szCs w:val="20"/>
              </w:rPr>
            </w:pPr>
            <w:r w:rsidRPr="007A3622">
              <w:rPr>
                <w:rFonts w:ascii="Arial Narrow" w:hAnsi="Arial Narrow" w:cs="Arial"/>
                <w:color w:val="0070C0"/>
                <w:sz w:val="20"/>
                <w:szCs w:val="20"/>
              </w:rPr>
              <w:t>Baseline data by stage</w:t>
            </w:r>
          </w:p>
        </w:tc>
        <w:tc>
          <w:tcPr>
            <w:tcW w:w="908" w:type="dxa"/>
          </w:tcPr>
          <w:p w14:paraId="2373DC11" w14:textId="77777777" w:rsidR="007C36A0" w:rsidRPr="007A3622" w:rsidRDefault="007C36A0" w:rsidP="00BA7E1E">
            <w:pPr>
              <w:jc w:val="both"/>
              <w:rPr>
                <w:rFonts w:ascii="Arial Narrow" w:hAnsi="Arial Narrow"/>
                <w:sz w:val="20"/>
                <w:szCs w:val="20"/>
              </w:rPr>
            </w:pPr>
          </w:p>
        </w:tc>
        <w:tc>
          <w:tcPr>
            <w:tcW w:w="1266" w:type="dxa"/>
          </w:tcPr>
          <w:p w14:paraId="2ECE2D60" w14:textId="77777777" w:rsidR="007C36A0" w:rsidRPr="007A3622" w:rsidRDefault="007C36A0" w:rsidP="00BA7E1E">
            <w:pPr>
              <w:jc w:val="both"/>
              <w:rPr>
                <w:rFonts w:ascii="Arial Narrow" w:hAnsi="Arial Narrow"/>
                <w:sz w:val="20"/>
                <w:szCs w:val="20"/>
              </w:rPr>
            </w:pPr>
          </w:p>
        </w:tc>
        <w:tc>
          <w:tcPr>
            <w:tcW w:w="1158" w:type="dxa"/>
          </w:tcPr>
          <w:p w14:paraId="36AF945E" w14:textId="77777777" w:rsidR="007C36A0" w:rsidRPr="007A3622" w:rsidRDefault="007C36A0" w:rsidP="00BA7E1E">
            <w:pPr>
              <w:jc w:val="both"/>
              <w:rPr>
                <w:rFonts w:ascii="Arial Narrow" w:hAnsi="Arial Narrow"/>
                <w:sz w:val="20"/>
                <w:szCs w:val="20"/>
              </w:rPr>
            </w:pPr>
          </w:p>
        </w:tc>
        <w:tc>
          <w:tcPr>
            <w:tcW w:w="968" w:type="dxa"/>
          </w:tcPr>
          <w:p w14:paraId="08DBA17C"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A733C7" w:rsidRPr="00F51FC6" w14:paraId="2DFB059C" w14:textId="77777777" w:rsidTr="00AA696D">
        <w:tc>
          <w:tcPr>
            <w:tcW w:w="9242" w:type="dxa"/>
            <w:gridSpan w:val="6"/>
          </w:tcPr>
          <w:p w14:paraId="53097C86" w14:textId="77777777" w:rsidR="00A733C7" w:rsidRPr="007A3622" w:rsidRDefault="00A733C7" w:rsidP="00BA7E1E">
            <w:pPr>
              <w:jc w:val="both"/>
              <w:rPr>
                <w:rFonts w:ascii="Arial Narrow" w:hAnsi="Arial Narrow"/>
                <w:sz w:val="20"/>
                <w:szCs w:val="20"/>
              </w:rPr>
            </w:pPr>
            <w:r>
              <w:rPr>
                <w:rFonts w:ascii="Arial Narrow" w:hAnsi="Arial Narrow"/>
                <w:sz w:val="20"/>
                <w:szCs w:val="20"/>
              </w:rPr>
              <w:t>Numbers analysed</w:t>
            </w:r>
          </w:p>
        </w:tc>
      </w:tr>
      <w:tr w:rsidR="007C36A0" w:rsidRPr="00F51FC6" w14:paraId="75AC27D3" w14:textId="77777777" w:rsidTr="007C36A0">
        <w:tc>
          <w:tcPr>
            <w:tcW w:w="1384" w:type="dxa"/>
          </w:tcPr>
          <w:p w14:paraId="1212FEDA" w14:textId="77777777" w:rsidR="007C36A0" w:rsidRPr="007A3622" w:rsidRDefault="00A733C7" w:rsidP="00BA7E1E">
            <w:pPr>
              <w:jc w:val="both"/>
              <w:rPr>
                <w:rFonts w:ascii="Arial Narrow" w:hAnsi="Arial Narrow"/>
                <w:sz w:val="20"/>
                <w:szCs w:val="20"/>
              </w:rPr>
            </w:pPr>
            <w:r>
              <w:rPr>
                <w:rFonts w:ascii="Arial Narrow" w:hAnsi="Arial Narrow"/>
                <w:sz w:val="20"/>
                <w:szCs w:val="20"/>
              </w:rPr>
              <w:t>16</w:t>
            </w:r>
          </w:p>
        </w:tc>
        <w:tc>
          <w:tcPr>
            <w:tcW w:w="3558" w:type="dxa"/>
          </w:tcPr>
          <w:p w14:paraId="7DC7A81D" w14:textId="77777777" w:rsidR="007C36A0" w:rsidRPr="007A3622" w:rsidRDefault="00A733C7" w:rsidP="00BA7E1E">
            <w:pPr>
              <w:jc w:val="both"/>
              <w:rPr>
                <w:rFonts w:ascii="Arial Narrow" w:hAnsi="Arial Narrow"/>
                <w:sz w:val="20"/>
                <w:szCs w:val="20"/>
              </w:rPr>
            </w:pPr>
            <w:r>
              <w:rPr>
                <w:rFonts w:ascii="Arial Narrow" w:hAnsi="Arial Narrow"/>
                <w:sz w:val="20"/>
                <w:szCs w:val="20"/>
              </w:rPr>
              <w:t>For each group, number of participants (denominator) included in each analysis and whether the analysis was by original assigned groups</w:t>
            </w:r>
          </w:p>
        </w:tc>
        <w:tc>
          <w:tcPr>
            <w:tcW w:w="908" w:type="dxa"/>
          </w:tcPr>
          <w:p w14:paraId="6F896634" w14:textId="77777777" w:rsidR="007C36A0" w:rsidRPr="007A3622" w:rsidRDefault="007C36A0" w:rsidP="00BA7E1E">
            <w:pPr>
              <w:jc w:val="both"/>
              <w:rPr>
                <w:rFonts w:ascii="Arial Narrow" w:hAnsi="Arial Narrow"/>
                <w:sz w:val="20"/>
                <w:szCs w:val="20"/>
              </w:rPr>
            </w:pPr>
          </w:p>
        </w:tc>
        <w:tc>
          <w:tcPr>
            <w:tcW w:w="1266" w:type="dxa"/>
          </w:tcPr>
          <w:p w14:paraId="0522DAE5" w14:textId="77777777" w:rsidR="007C36A0" w:rsidRPr="007A3622" w:rsidRDefault="007C36A0" w:rsidP="00BA7E1E">
            <w:pPr>
              <w:jc w:val="both"/>
              <w:rPr>
                <w:rFonts w:ascii="Arial Narrow" w:hAnsi="Arial Narrow"/>
                <w:sz w:val="20"/>
                <w:szCs w:val="20"/>
              </w:rPr>
            </w:pPr>
          </w:p>
        </w:tc>
        <w:tc>
          <w:tcPr>
            <w:tcW w:w="1158" w:type="dxa"/>
          </w:tcPr>
          <w:p w14:paraId="25343C5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968" w:type="dxa"/>
          </w:tcPr>
          <w:p w14:paraId="5FFC85F6" w14:textId="77777777" w:rsidR="007C36A0" w:rsidRPr="007A3622" w:rsidRDefault="007C36A0" w:rsidP="00BA7E1E">
            <w:pPr>
              <w:jc w:val="both"/>
              <w:rPr>
                <w:rFonts w:ascii="Arial Narrow" w:hAnsi="Arial Narrow"/>
                <w:sz w:val="20"/>
                <w:szCs w:val="20"/>
              </w:rPr>
            </w:pPr>
          </w:p>
        </w:tc>
      </w:tr>
    </w:tbl>
    <w:p w14:paraId="6880B459" w14:textId="77777777" w:rsidR="000003E0" w:rsidRDefault="000003E0" w:rsidP="00EA4F37">
      <w:pPr>
        <w:jc w:val="both"/>
      </w:pPr>
      <w:r>
        <w:br w:type="page"/>
      </w:r>
    </w:p>
    <w:tbl>
      <w:tblPr>
        <w:tblStyle w:val="TableGrid"/>
        <w:tblW w:w="9242" w:type="dxa"/>
        <w:tblLook w:val="04A0" w:firstRow="1" w:lastRow="0" w:firstColumn="1" w:lastColumn="0" w:noHBand="0" w:noVBand="1"/>
      </w:tblPr>
      <w:tblGrid>
        <w:gridCol w:w="1384"/>
        <w:gridCol w:w="3558"/>
        <w:gridCol w:w="908"/>
        <w:gridCol w:w="1266"/>
        <w:gridCol w:w="1158"/>
        <w:gridCol w:w="968"/>
      </w:tblGrid>
      <w:tr w:rsidR="00A733C7" w:rsidRPr="00F51FC6" w14:paraId="386E0234" w14:textId="77777777" w:rsidTr="00AA696D">
        <w:tc>
          <w:tcPr>
            <w:tcW w:w="9242" w:type="dxa"/>
            <w:gridSpan w:val="6"/>
          </w:tcPr>
          <w:p w14:paraId="2C93AD59" w14:textId="77777777" w:rsidR="00A733C7" w:rsidRPr="007A3622" w:rsidRDefault="00A733C7" w:rsidP="00EA4F37">
            <w:pPr>
              <w:jc w:val="both"/>
              <w:rPr>
                <w:rFonts w:ascii="Arial Narrow" w:hAnsi="Arial Narrow"/>
                <w:sz w:val="20"/>
                <w:szCs w:val="20"/>
              </w:rPr>
            </w:pPr>
            <w:r>
              <w:rPr>
                <w:rFonts w:ascii="Arial Narrow" w:hAnsi="Arial Narrow"/>
                <w:sz w:val="20"/>
                <w:szCs w:val="20"/>
              </w:rPr>
              <w:lastRenderedPageBreak/>
              <w:t>Outcomes and estimation</w:t>
            </w:r>
          </w:p>
        </w:tc>
      </w:tr>
      <w:tr w:rsidR="007C36A0" w:rsidRPr="00F51FC6" w14:paraId="4D1C9009" w14:textId="77777777" w:rsidTr="007C36A0">
        <w:tc>
          <w:tcPr>
            <w:tcW w:w="1384" w:type="dxa"/>
          </w:tcPr>
          <w:p w14:paraId="6F575AAE" w14:textId="77777777" w:rsidR="007C36A0" w:rsidRPr="007A3622" w:rsidRDefault="00A733C7" w:rsidP="00BA7E1E">
            <w:pPr>
              <w:jc w:val="both"/>
              <w:rPr>
                <w:rFonts w:ascii="Arial Narrow" w:hAnsi="Arial Narrow"/>
                <w:sz w:val="20"/>
                <w:szCs w:val="20"/>
              </w:rPr>
            </w:pPr>
            <w:r>
              <w:rPr>
                <w:rFonts w:ascii="Arial Narrow" w:hAnsi="Arial Narrow"/>
                <w:sz w:val="20"/>
                <w:szCs w:val="20"/>
              </w:rPr>
              <w:t>17a</w:t>
            </w:r>
          </w:p>
        </w:tc>
        <w:tc>
          <w:tcPr>
            <w:tcW w:w="3558" w:type="dxa"/>
          </w:tcPr>
          <w:p w14:paraId="053EC498" w14:textId="77777777" w:rsidR="007C36A0" w:rsidRPr="007A3622" w:rsidRDefault="00A733C7" w:rsidP="00BA7E1E">
            <w:pPr>
              <w:jc w:val="both"/>
              <w:rPr>
                <w:rFonts w:ascii="Arial Narrow" w:hAnsi="Arial Narrow"/>
                <w:sz w:val="20"/>
                <w:szCs w:val="20"/>
              </w:rPr>
            </w:pPr>
            <w:r>
              <w:rPr>
                <w:rFonts w:ascii="Arial Narrow" w:hAnsi="Arial Narrow"/>
                <w:sz w:val="20"/>
                <w:szCs w:val="20"/>
              </w:rPr>
              <w:t>For each primary and secondary outcome, results for each group, and the estimated effect size and its precision (such as 95% confidence interval)</w:t>
            </w:r>
          </w:p>
        </w:tc>
        <w:tc>
          <w:tcPr>
            <w:tcW w:w="908" w:type="dxa"/>
          </w:tcPr>
          <w:p w14:paraId="5408A69A" w14:textId="77777777" w:rsidR="007C36A0" w:rsidRPr="007A3622" w:rsidRDefault="007C36A0" w:rsidP="00BA7E1E">
            <w:pPr>
              <w:jc w:val="both"/>
              <w:rPr>
                <w:rFonts w:ascii="Arial Narrow" w:hAnsi="Arial Narrow"/>
                <w:sz w:val="20"/>
                <w:szCs w:val="20"/>
              </w:rPr>
            </w:pPr>
          </w:p>
        </w:tc>
        <w:tc>
          <w:tcPr>
            <w:tcW w:w="1266" w:type="dxa"/>
          </w:tcPr>
          <w:p w14:paraId="6AEC424D" w14:textId="77777777" w:rsidR="007C36A0" w:rsidRPr="007A3622" w:rsidRDefault="007C36A0" w:rsidP="00BA7E1E">
            <w:pPr>
              <w:jc w:val="both"/>
              <w:rPr>
                <w:rFonts w:ascii="Arial Narrow" w:hAnsi="Arial Narrow"/>
                <w:sz w:val="20"/>
                <w:szCs w:val="20"/>
              </w:rPr>
            </w:pPr>
          </w:p>
        </w:tc>
        <w:tc>
          <w:tcPr>
            <w:tcW w:w="1158" w:type="dxa"/>
          </w:tcPr>
          <w:p w14:paraId="04B87472"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3357DF41" w14:textId="77777777" w:rsidR="007C36A0" w:rsidRPr="007A3622" w:rsidRDefault="007C36A0" w:rsidP="00BA7E1E">
            <w:pPr>
              <w:jc w:val="both"/>
              <w:rPr>
                <w:rFonts w:ascii="Arial Narrow" w:hAnsi="Arial Narrow"/>
                <w:sz w:val="20"/>
                <w:szCs w:val="20"/>
              </w:rPr>
            </w:pPr>
          </w:p>
        </w:tc>
      </w:tr>
      <w:tr w:rsidR="007C36A0" w:rsidRPr="00F51FC6" w14:paraId="0D6FC09D" w14:textId="77777777" w:rsidTr="007C36A0">
        <w:tc>
          <w:tcPr>
            <w:tcW w:w="1384" w:type="dxa"/>
          </w:tcPr>
          <w:p w14:paraId="5BCE97CA" w14:textId="77777777" w:rsidR="007C36A0" w:rsidRPr="007A3622" w:rsidRDefault="00A733C7" w:rsidP="00BA7E1E">
            <w:pPr>
              <w:jc w:val="both"/>
              <w:rPr>
                <w:rFonts w:ascii="Arial Narrow" w:hAnsi="Arial Narrow"/>
                <w:sz w:val="20"/>
                <w:szCs w:val="20"/>
              </w:rPr>
            </w:pPr>
            <w:r>
              <w:rPr>
                <w:rFonts w:ascii="Arial Narrow" w:hAnsi="Arial Narrow"/>
                <w:sz w:val="20"/>
                <w:szCs w:val="20"/>
              </w:rPr>
              <w:t>17b</w:t>
            </w:r>
          </w:p>
        </w:tc>
        <w:tc>
          <w:tcPr>
            <w:tcW w:w="3558" w:type="dxa"/>
          </w:tcPr>
          <w:p w14:paraId="1FA1F727" w14:textId="77777777" w:rsidR="007C36A0" w:rsidRPr="007A3622" w:rsidRDefault="00A733C7" w:rsidP="00BA7E1E">
            <w:pPr>
              <w:jc w:val="both"/>
              <w:rPr>
                <w:rFonts w:ascii="Arial Narrow" w:hAnsi="Arial Narrow"/>
                <w:sz w:val="20"/>
                <w:szCs w:val="20"/>
              </w:rPr>
            </w:pPr>
            <w:r>
              <w:rPr>
                <w:rFonts w:ascii="Arial Narrow" w:hAnsi="Arial Narrow"/>
                <w:sz w:val="20"/>
                <w:szCs w:val="20"/>
              </w:rPr>
              <w:t>For binary outcomes, presentation of both absolute and relative effect sizes is recommended</w:t>
            </w:r>
          </w:p>
        </w:tc>
        <w:tc>
          <w:tcPr>
            <w:tcW w:w="908" w:type="dxa"/>
          </w:tcPr>
          <w:p w14:paraId="239353AF" w14:textId="77777777" w:rsidR="007C36A0" w:rsidRPr="007A3622" w:rsidRDefault="007C36A0" w:rsidP="00BA7E1E">
            <w:pPr>
              <w:jc w:val="both"/>
              <w:rPr>
                <w:rFonts w:ascii="Arial Narrow" w:hAnsi="Arial Narrow"/>
                <w:sz w:val="20"/>
                <w:szCs w:val="20"/>
              </w:rPr>
            </w:pPr>
          </w:p>
        </w:tc>
        <w:tc>
          <w:tcPr>
            <w:tcW w:w="1266" w:type="dxa"/>
          </w:tcPr>
          <w:p w14:paraId="65FE231C" w14:textId="77777777" w:rsidR="007C36A0" w:rsidRPr="007A3622" w:rsidRDefault="007C36A0" w:rsidP="00BA7E1E">
            <w:pPr>
              <w:jc w:val="both"/>
              <w:rPr>
                <w:rFonts w:ascii="Arial Narrow" w:hAnsi="Arial Narrow"/>
                <w:sz w:val="20"/>
                <w:szCs w:val="20"/>
              </w:rPr>
            </w:pPr>
          </w:p>
        </w:tc>
        <w:tc>
          <w:tcPr>
            <w:tcW w:w="1158" w:type="dxa"/>
          </w:tcPr>
          <w:p w14:paraId="6195CE66"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4B1C081B" w14:textId="77777777" w:rsidR="007C36A0" w:rsidRPr="007A3622" w:rsidRDefault="007C36A0" w:rsidP="00BA7E1E">
            <w:pPr>
              <w:jc w:val="both"/>
              <w:rPr>
                <w:rFonts w:ascii="Arial Narrow" w:hAnsi="Arial Narrow"/>
                <w:sz w:val="20"/>
                <w:szCs w:val="20"/>
              </w:rPr>
            </w:pPr>
          </w:p>
        </w:tc>
      </w:tr>
      <w:tr w:rsidR="007C36A0" w:rsidRPr="00F51FC6" w14:paraId="43BD4934" w14:textId="77777777" w:rsidTr="007C36A0">
        <w:tc>
          <w:tcPr>
            <w:tcW w:w="1384" w:type="dxa"/>
          </w:tcPr>
          <w:p w14:paraId="133D017B" w14:textId="77777777" w:rsidR="007C36A0" w:rsidRPr="00195CD8" w:rsidRDefault="00A733C7" w:rsidP="00BA7E1E">
            <w:pPr>
              <w:jc w:val="both"/>
              <w:rPr>
                <w:rFonts w:ascii="Arial Narrow" w:hAnsi="Arial Narrow"/>
                <w:color w:val="0070C0"/>
                <w:sz w:val="20"/>
                <w:szCs w:val="20"/>
              </w:rPr>
            </w:pPr>
            <w:r w:rsidRPr="00195CD8">
              <w:rPr>
                <w:rFonts w:ascii="Arial Narrow" w:hAnsi="Arial Narrow"/>
                <w:color w:val="0070C0"/>
                <w:sz w:val="20"/>
                <w:szCs w:val="20"/>
              </w:rPr>
              <w:t>17c</w:t>
            </w:r>
          </w:p>
        </w:tc>
        <w:tc>
          <w:tcPr>
            <w:tcW w:w="3558" w:type="dxa"/>
          </w:tcPr>
          <w:p w14:paraId="266E993C" w14:textId="1675BEBD" w:rsidR="00195CD8" w:rsidRPr="00195CD8" w:rsidRDefault="007C36A0" w:rsidP="00BA7E1E">
            <w:pPr>
              <w:jc w:val="both"/>
              <w:rPr>
                <w:rFonts w:ascii="Arial Narrow" w:hAnsi="Arial Narrow"/>
                <w:sz w:val="20"/>
                <w:szCs w:val="20"/>
              </w:rPr>
            </w:pPr>
            <w:r w:rsidRPr="00195CD8">
              <w:rPr>
                <w:rFonts w:ascii="Arial Narrow" w:hAnsi="Arial Narrow"/>
                <w:color w:val="0070C0"/>
                <w:sz w:val="20"/>
                <w:szCs w:val="20"/>
              </w:rPr>
              <w:t>Suitable representation of interim analyses outc</w:t>
            </w:r>
            <w:r w:rsidR="004C5ACA">
              <w:rPr>
                <w:rFonts w:ascii="Arial Narrow" w:hAnsi="Arial Narrow"/>
                <w:color w:val="0070C0"/>
                <w:sz w:val="20"/>
                <w:szCs w:val="20"/>
              </w:rPr>
              <w:t>ome results (where appropriate)</w:t>
            </w:r>
          </w:p>
          <w:p w14:paraId="7BF96C8F" w14:textId="5E7D5EA7" w:rsidR="007C36A0" w:rsidRPr="00195CD8" w:rsidRDefault="007C36A0" w:rsidP="00BA7E1E">
            <w:pPr>
              <w:jc w:val="both"/>
              <w:rPr>
                <w:rFonts w:ascii="Arial Narrow" w:hAnsi="Arial Narrow"/>
                <w:sz w:val="20"/>
                <w:szCs w:val="20"/>
              </w:rPr>
            </w:pPr>
          </w:p>
        </w:tc>
        <w:tc>
          <w:tcPr>
            <w:tcW w:w="908" w:type="dxa"/>
          </w:tcPr>
          <w:p w14:paraId="2AC69B05" w14:textId="77777777" w:rsidR="007C36A0" w:rsidRPr="007A3622" w:rsidRDefault="007C36A0" w:rsidP="00BA7E1E">
            <w:pPr>
              <w:jc w:val="both"/>
              <w:rPr>
                <w:rFonts w:ascii="Arial Narrow" w:hAnsi="Arial Narrow"/>
                <w:sz w:val="20"/>
                <w:szCs w:val="20"/>
              </w:rPr>
            </w:pPr>
          </w:p>
        </w:tc>
        <w:tc>
          <w:tcPr>
            <w:tcW w:w="1266" w:type="dxa"/>
          </w:tcPr>
          <w:p w14:paraId="2035C60A" w14:textId="77777777" w:rsidR="007C36A0" w:rsidRPr="007A3622" w:rsidRDefault="007C36A0" w:rsidP="00BA7E1E">
            <w:pPr>
              <w:jc w:val="both"/>
              <w:rPr>
                <w:rFonts w:ascii="Arial Narrow" w:hAnsi="Arial Narrow"/>
                <w:sz w:val="20"/>
                <w:szCs w:val="20"/>
              </w:rPr>
            </w:pPr>
          </w:p>
        </w:tc>
        <w:tc>
          <w:tcPr>
            <w:tcW w:w="1158" w:type="dxa"/>
          </w:tcPr>
          <w:p w14:paraId="49FB4274" w14:textId="77777777" w:rsidR="007C36A0" w:rsidRPr="007A3622" w:rsidRDefault="007C36A0" w:rsidP="00BA7E1E">
            <w:pPr>
              <w:jc w:val="both"/>
              <w:rPr>
                <w:rFonts w:ascii="Arial Narrow" w:hAnsi="Arial Narrow"/>
                <w:sz w:val="20"/>
                <w:szCs w:val="20"/>
              </w:rPr>
            </w:pPr>
          </w:p>
        </w:tc>
        <w:tc>
          <w:tcPr>
            <w:tcW w:w="968" w:type="dxa"/>
          </w:tcPr>
          <w:p w14:paraId="4731274B"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A733C7" w:rsidRPr="00F51FC6" w14:paraId="1BD71663" w14:textId="77777777" w:rsidTr="00AA696D">
        <w:tc>
          <w:tcPr>
            <w:tcW w:w="9242" w:type="dxa"/>
            <w:gridSpan w:val="6"/>
          </w:tcPr>
          <w:p w14:paraId="50104941" w14:textId="77777777" w:rsidR="00A733C7" w:rsidRPr="007A3622" w:rsidRDefault="00A733C7" w:rsidP="00BA7E1E">
            <w:pPr>
              <w:jc w:val="both"/>
              <w:rPr>
                <w:rFonts w:ascii="Arial Narrow" w:hAnsi="Arial Narrow"/>
                <w:sz w:val="20"/>
                <w:szCs w:val="20"/>
              </w:rPr>
            </w:pPr>
            <w:r>
              <w:rPr>
                <w:rFonts w:ascii="Arial Narrow" w:hAnsi="Arial Narrow"/>
                <w:sz w:val="20"/>
                <w:szCs w:val="20"/>
              </w:rPr>
              <w:t>Ancillary analyses</w:t>
            </w:r>
          </w:p>
        </w:tc>
      </w:tr>
      <w:tr w:rsidR="007C36A0" w:rsidRPr="00F51FC6" w14:paraId="126A7819" w14:textId="77777777" w:rsidTr="007C36A0">
        <w:tc>
          <w:tcPr>
            <w:tcW w:w="1384" w:type="dxa"/>
          </w:tcPr>
          <w:p w14:paraId="25828A4A" w14:textId="77777777" w:rsidR="007C36A0" w:rsidRPr="007A3622" w:rsidRDefault="00A733C7" w:rsidP="00BA7E1E">
            <w:pPr>
              <w:jc w:val="both"/>
              <w:rPr>
                <w:rFonts w:ascii="Arial Narrow" w:hAnsi="Arial Narrow"/>
                <w:sz w:val="20"/>
                <w:szCs w:val="20"/>
              </w:rPr>
            </w:pPr>
            <w:r>
              <w:rPr>
                <w:rFonts w:ascii="Arial Narrow" w:hAnsi="Arial Narrow"/>
                <w:sz w:val="20"/>
                <w:szCs w:val="20"/>
              </w:rPr>
              <w:t>18</w:t>
            </w:r>
          </w:p>
        </w:tc>
        <w:tc>
          <w:tcPr>
            <w:tcW w:w="3558" w:type="dxa"/>
          </w:tcPr>
          <w:p w14:paraId="1C0006D0" w14:textId="77777777" w:rsidR="007C36A0" w:rsidRPr="007A3622" w:rsidRDefault="00A733C7" w:rsidP="00BA7E1E">
            <w:pPr>
              <w:jc w:val="both"/>
              <w:rPr>
                <w:rFonts w:ascii="Arial Narrow" w:hAnsi="Arial Narrow"/>
                <w:sz w:val="20"/>
                <w:szCs w:val="20"/>
              </w:rPr>
            </w:pPr>
            <w:r>
              <w:rPr>
                <w:rFonts w:ascii="Arial Narrow" w:hAnsi="Arial Narrow"/>
                <w:sz w:val="20"/>
                <w:szCs w:val="20"/>
              </w:rPr>
              <w:t>Results of any other analyses performed, including subgroup analyses and adjusted analyses, distinguishing prespecified from exploratory</w:t>
            </w:r>
          </w:p>
        </w:tc>
        <w:tc>
          <w:tcPr>
            <w:tcW w:w="908" w:type="dxa"/>
          </w:tcPr>
          <w:p w14:paraId="48120971" w14:textId="77777777" w:rsidR="007C36A0" w:rsidRPr="007A3622" w:rsidRDefault="007C36A0" w:rsidP="00BA7E1E">
            <w:pPr>
              <w:jc w:val="both"/>
              <w:rPr>
                <w:rFonts w:ascii="Arial Narrow" w:hAnsi="Arial Narrow"/>
                <w:sz w:val="20"/>
                <w:szCs w:val="20"/>
              </w:rPr>
            </w:pPr>
          </w:p>
        </w:tc>
        <w:tc>
          <w:tcPr>
            <w:tcW w:w="1266" w:type="dxa"/>
          </w:tcPr>
          <w:p w14:paraId="77011082"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1158" w:type="dxa"/>
          </w:tcPr>
          <w:p w14:paraId="7EE350F8" w14:textId="77777777" w:rsidR="007C36A0" w:rsidRPr="007A3622" w:rsidRDefault="007C36A0" w:rsidP="00BA7E1E">
            <w:pPr>
              <w:jc w:val="both"/>
              <w:rPr>
                <w:rFonts w:ascii="Arial Narrow" w:hAnsi="Arial Narrow"/>
                <w:sz w:val="20"/>
                <w:szCs w:val="20"/>
              </w:rPr>
            </w:pPr>
          </w:p>
        </w:tc>
        <w:tc>
          <w:tcPr>
            <w:tcW w:w="968" w:type="dxa"/>
          </w:tcPr>
          <w:p w14:paraId="71A64323" w14:textId="77777777" w:rsidR="007C36A0" w:rsidRPr="007A3622" w:rsidRDefault="007C36A0" w:rsidP="00BA7E1E">
            <w:pPr>
              <w:jc w:val="both"/>
              <w:rPr>
                <w:rFonts w:ascii="Arial Narrow" w:hAnsi="Arial Narrow"/>
                <w:sz w:val="20"/>
                <w:szCs w:val="20"/>
              </w:rPr>
            </w:pPr>
          </w:p>
        </w:tc>
      </w:tr>
      <w:tr w:rsidR="00A733C7" w:rsidRPr="00F51FC6" w14:paraId="7C1200C5" w14:textId="77777777" w:rsidTr="00AA696D">
        <w:tc>
          <w:tcPr>
            <w:tcW w:w="9242" w:type="dxa"/>
            <w:gridSpan w:val="6"/>
          </w:tcPr>
          <w:p w14:paraId="198E1D98" w14:textId="77777777" w:rsidR="00A733C7" w:rsidRPr="007A3622" w:rsidRDefault="00A733C7" w:rsidP="00BA7E1E">
            <w:pPr>
              <w:jc w:val="both"/>
              <w:rPr>
                <w:rFonts w:ascii="Arial Narrow" w:hAnsi="Arial Narrow"/>
                <w:sz w:val="20"/>
                <w:szCs w:val="20"/>
              </w:rPr>
            </w:pPr>
            <w:r>
              <w:rPr>
                <w:rFonts w:ascii="Arial Narrow" w:hAnsi="Arial Narrow"/>
                <w:sz w:val="20"/>
                <w:szCs w:val="20"/>
              </w:rPr>
              <w:t>Harms</w:t>
            </w:r>
          </w:p>
        </w:tc>
      </w:tr>
      <w:tr w:rsidR="007C36A0" w:rsidRPr="00F51FC6" w14:paraId="5129F451" w14:textId="77777777" w:rsidTr="007C36A0">
        <w:tc>
          <w:tcPr>
            <w:tcW w:w="1384" w:type="dxa"/>
          </w:tcPr>
          <w:p w14:paraId="59B47A61" w14:textId="77777777" w:rsidR="007C36A0" w:rsidRPr="007A3622" w:rsidRDefault="00A733C7" w:rsidP="00BA7E1E">
            <w:pPr>
              <w:jc w:val="both"/>
              <w:rPr>
                <w:rFonts w:ascii="Arial Narrow" w:hAnsi="Arial Narrow"/>
                <w:sz w:val="20"/>
                <w:szCs w:val="20"/>
              </w:rPr>
            </w:pPr>
            <w:r>
              <w:rPr>
                <w:rFonts w:ascii="Arial Narrow" w:hAnsi="Arial Narrow"/>
                <w:sz w:val="20"/>
                <w:szCs w:val="20"/>
              </w:rPr>
              <w:t>19</w:t>
            </w:r>
          </w:p>
        </w:tc>
        <w:tc>
          <w:tcPr>
            <w:tcW w:w="3558" w:type="dxa"/>
          </w:tcPr>
          <w:p w14:paraId="7BC7BBF8" w14:textId="77777777" w:rsidR="007C36A0" w:rsidRPr="007A3622" w:rsidRDefault="00A733C7" w:rsidP="00BA7E1E">
            <w:pPr>
              <w:jc w:val="both"/>
              <w:rPr>
                <w:rFonts w:ascii="Arial Narrow" w:hAnsi="Arial Narrow"/>
                <w:sz w:val="20"/>
                <w:szCs w:val="20"/>
              </w:rPr>
            </w:pPr>
            <w:r>
              <w:rPr>
                <w:rFonts w:ascii="Arial Narrow" w:hAnsi="Arial Narrow"/>
                <w:sz w:val="20"/>
                <w:szCs w:val="20"/>
              </w:rPr>
              <w:t>All important harms or unintended effects in each group</w:t>
            </w:r>
          </w:p>
        </w:tc>
        <w:tc>
          <w:tcPr>
            <w:tcW w:w="908" w:type="dxa"/>
          </w:tcPr>
          <w:p w14:paraId="3883060A" w14:textId="77777777" w:rsidR="007C36A0" w:rsidRPr="007A3622" w:rsidRDefault="007C36A0" w:rsidP="00BA7E1E">
            <w:pPr>
              <w:jc w:val="both"/>
              <w:rPr>
                <w:rFonts w:ascii="Arial Narrow" w:hAnsi="Arial Narrow"/>
                <w:sz w:val="20"/>
                <w:szCs w:val="20"/>
              </w:rPr>
            </w:pPr>
          </w:p>
        </w:tc>
        <w:tc>
          <w:tcPr>
            <w:tcW w:w="1266" w:type="dxa"/>
          </w:tcPr>
          <w:p w14:paraId="158B8BAC"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2579F763" w14:textId="77777777" w:rsidR="007C36A0" w:rsidRPr="007A3622" w:rsidRDefault="007C36A0" w:rsidP="00BA7E1E">
            <w:pPr>
              <w:jc w:val="both"/>
              <w:rPr>
                <w:rFonts w:ascii="Arial Narrow" w:hAnsi="Arial Narrow"/>
                <w:sz w:val="20"/>
                <w:szCs w:val="20"/>
              </w:rPr>
            </w:pPr>
          </w:p>
        </w:tc>
        <w:tc>
          <w:tcPr>
            <w:tcW w:w="968" w:type="dxa"/>
          </w:tcPr>
          <w:p w14:paraId="531469C1" w14:textId="77777777" w:rsidR="007C36A0" w:rsidRPr="007A3622" w:rsidRDefault="007C36A0" w:rsidP="00BA7E1E">
            <w:pPr>
              <w:jc w:val="both"/>
              <w:rPr>
                <w:rFonts w:ascii="Arial Narrow" w:hAnsi="Arial Narrow"/>
                <w:sz w:val="20"/>
                <w:szCs w:val="20"/>
              </w:rPr>
            </w:pPr>
          </w:p>
        </w:tc>
      </w:tr>
      <w:tr w:rsidR="00AD612B" w:rsidRPr="00F51FC6" w14:paraId="5EEC9BB6" w14:textId="77777777" w:rsidTr="00AA696D">
        <w:tc>
          <w:tcPr>
            <w:tcW w:w="9242" w:type="dxa"/>
            <w:gridSpan w:val="6"/>
          </w:tcPr>
          <w:p w14:paraId="518EB425" w14:textId="77777777" w:rsidR="00AD612B" w:rsidRDefault="00AD612B" w:rsidP="00BA7E1E">
            <w:pPr>
              <w:jc w:val="both"/>
              <w:rPr>
                <w:rFonts w:ascii="Arial Narrow" w:hAnsi="Arial Narrow"/>
                <w:sz w:val="20"/>
                <w:szCs w:val="20"/>
              </w:rPr>
            </w:pPr>
            <w:r>
              <w:rPr>
                <w:rFonts w:ascii="Arial Narrow" w:hAnsi="Arial Narrow"/>
                <w:sz w:val="20"/>
                <w:szCs w:val="20"/>
              </w:rPr>
              <w:t>Discussion</w:t>
            </w:r>
          </w:p>
          <w:p w14:paraId="6AA1DEC8" w14:textId="77777777" w:rsidR="00AD612B" w:rsidRPr="007A3622" w:rsidRDefault="00AD612B" w:rsidP="00BA7E1E">
            <w:pPr>
              <w:jc w:val="both"/>
              <w:rPr>
                <w:rFonts w:ascii="Arial Narrow" w:hAnsi="Arial Narrow"/>
                <w:sz w:val="20"/>
                <w:szCs w:val="20"/>
              </w:rPr>
            </w:pPr>
            <w:r>
              <w:rPr>
                <w:rFonts w:ascii="Arial Narrow" w:hAnsi="Arial Narrow"/>
                <w:sz w:val="20"/>
                <w:szCs w:val="20"/>
              </w:rPr>
              <w:t>Limitations</w:t>
            </w:r>
          </w:p>
        </w:tc>
      </w:tr>
      <w:tr w:rsidR="007C36A0" w:rsidRPr="00F51FC6" w14:paraId="01CCBAC3" w14:textId="77777777" w:rsidTr="007C36A0">
        <w:tc>
          <w:tcPr>
            <w:tcW w:w="1384" w:type="dxa"/>
          </w:tcPr>
          <w:p w14:paraId="361E7507" w14:textId="77777777" w:rsidR="007C36A0" w:rsidRPr="007A3622" w:rsidRDefault="00AD612B" w:rsidP="00BA7E1E">
            <w:pPr>
              <w:jc w:val="both"/>
              <w:rPr>
                <w:rFonts w:ascii="Arial Narrow" w:hAnsi="Arial Narrow"/>
                <w:sz w:val="20"/>
                <w:szCs w:val="20"/>
              </w:rPr>
            </w:pPr>
            <w:r>
              <w:rPr>
                <w:rFonts w:ascii="Arial Narrow" w:hAnsi="Arial Narrow"/>
                <w:sz w:val="20"/>
                <w:szCs w:val="20"/>
              </w:rPr>
              <w:t>20</w:t>
            </w:r>
          </w:p>
        </w:tc>
        <w:tc>
          <w:tcPr>
            <w:tcW w:w="3558" w:type="dxa"/>
          </w:tcPr>
          <w:p w14:paraId="497C5433" w14:textId="77777777" w:rsidR="007C36A0" w:rsidRPr="007A3622" w:rsidRDefault="00AD612B" w:rsidP="00BA7E1E">
            <w:pPr>
              <w:jc w:val="both"/>
              <w:rPr>
                <w:rFonts w:ascii="Arial Narrow" w:hAnsi="Arial Narrow"/>
                <w:sz w:val="20"/>
                <w:szCs w:val="20"/>
              </w:rPr>
            </w:pPr>
            <w:r>
              <w:rPr>
                <w:rFonts w:ascii="Arial Narrow" w:hAnsi="Arial Narrow"/>
                <w:sz w:val="20"/>
                <w:szCs w:val="20"/>
              </w:rPr>
              <w:t>Trial limitations, addressing sources of potential bias, imprecision, and if relevant, multiplicity of analyses</w:t>
            </w:r>
          </w:p>
        </w:tc>
        <w:tc>
          <w:tcPr>
            <w:tcW w:w="908" w:type="dxa"/>
          </w:tcPr>
          <w:p w14:paraId="41B70D62" w14:textId="77777777" w:rsidR="007C36A0" w:rsidRPr="007A3622" w:rsidRDefault="007C36A0" w:rsidP="00BA7E1E">
            <w:pPr>
              <w:jc w:val="both"/>
              <w:rPr>
                <w:rFonts w:ascii="Arial Narrow" w:hAnsi="Arial Narrow"/>
                <w:sz w:val="20"/>
                <w:szCs w:val="20"/>
              </w:rPr>
            </w:pPr>
          </w:p>
        </w:tc>
        <w:tc>
          <w:tcPr>
            <w:tcW w:w="1266" w:type="dxa"/>
          </w:tcPr>
          <w:p w14:paraId="26892ED0" w14:textId="77777777" w:rsidR="007C36A0" w:rsidRPr="007A3622" w:rsidRDefault="007C36A0" w:rsidP="00BA7E1E">
            <w:pPr>
              <w:jc w:val="both"/>
              <w:rPr>
                <w:rFonts w:ascii="Arial Narrow" w:hAnsi="Arial Narrow"/>
                <w:sz w:val="20"/>
                <w:szCs w:val="20"/>
              </w:rPr>
            </w:pPr>
          </w:p>
        </w:tc>
        <w:tc>
          <w:tcPr>
            <w:tcW w:w="1158" w:type="dxa"/>
          </w:tcPr>
          <w:p w14:paraId="77D59C9A"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968" w:type="dxa"/>
          </w:tcPr>
          <w:p w14:paraId="58E5C53E" w14:textId="77777777" w:rsidR="007C36A0" w:rsidRPr="007A3622" w:rsidRDefault="007C36A0" w:rsidP="00BA7E1E">
            <w:pPr>
              <w:jc w:val="both"/>
              <w:rPr>
                <w:rFonts w:ascii="Arial Narrow" w:hAnsi="Arial Narrow"/>
                <w:sz w:val="20"/>
                <w:szCs w:val="20"/>
              </w:rPr>
            </w:pPr>
          </w:p>
        </w:tc>
      </w:tr>
      <w:tr w:rsidR="00AD612B" w:rsidRPr="00F51FC6" w14:paraId="06A56407" w14:textId="77777777" w:rsidTr="00AA696D">
        <w:tc>
          <w:tcPr>
            <w:tcW w:w="9242" w:type="dxa"/>
            <w:gridSpan w:val="6"/>
          </w:tcPr>
          <w:p w14:paraId="26257926" w14:textId="77777777" w:rsidR="00AD612B" w:rsidRPr="007A3622" w:rsidRDefault="00AD612B" w:rsidP="00BA7E1E">
            <w:pPr>
              <w:jc w:val="both"/>
              <w:rPr>
                <w:rFonts w:ascii="Arial Narrow" w:hAnsi="Arial Narrow"/>
                <w:sz w:val="20"/>
                <w:szCs w:val="20"/>
              </w:rPr>
            </w:pPr>
            <w:r>
              <w:rPr>
                <w:rFonts w:ascii="Arial Narrow" w:hAnsi="Arial Narrow"/>
                <w:sz w:val="20"/>
                <w:szCs w:val="20"/>
              </w:rPr>
              <w:t>Generalisability</w:t>
            </w:r>
          </w:p>
        </w:tc>
      </w:tr>
      <w:tr w:rsidR="007C36A0" w:rsidRPr="00F51FC6" w14:paraId="50350CBC" w14:textId="77777777" w:rsidTr="007C36A0">
        <w:tc>
          <w:tcPr>
            <w:tcW w:w="1384" w:type="dxa"/>
          </w:tcPr>
          <w:p w14:paraId="11FB1406" w14:textId="77777777" w:rsidR="007C36A0" w:rsidRPr="007A3622" w:rsidRDefault="00AD612B" w:rsidP="00BA7E1E">
            <w:pPr>
              <w:jc w:val="both"/>
              <w:rPr>
                <w:rFonts w:ascii="Arial Narrow" w:hAnsi="Arial Narrow"/>
                <w:sz w:val="20"/>
                <w:szCs w:val="20"/>
              </w:rPr>
            </w:pPr>
            <w:r>
              <w:rPr>
                <w:rFonts w:ascii="Arial Narrow" w:hAnsi="Arial Narrow"/>
                <w:sz w:val="20"/>
                <w:szCs w:val="20"/>
              </w:rPr>
              <w:t>21</w:t>
            </w:r>
          </w:p>
        </w:tc>
        <w:tc>
          <w:tcPr>
            <w:tcW w:w="3558" w:type="dxa"/>
          </w:tcPr>
          <w:p w14:paraId="683BD57C" w14:textId="77777777" w:rsidR="007C36A0" w:rsidRPr="007A3622" w:rsidRDefault="007C36A0" w:rsidP="00BA7E1E">
            <w:pPr>
              <w:jc w:val="both"/>
              <w:rPr>
                <w:rFonts w:ascii="Arial Narrow" w:hAnsi="Arial Narrow"/>
                <w:sz w:val="20"/>
                <w:szCs w:val="20"/>
              </w:rPr>
            </w:pPr>
            <w:r w:rsidRPr="007A3622">
              <w:rPr>
                <w:rFonts w:ascii="Arial Narrow" w:hAnsi="Arial Narrow" w:cs="Arial"/>
                <w:sz w:val="20"/>
                <w:szCs w:val="20"/>
              </w:rPr>
              <w:t>Generalisability</w:t>
            </w:r>
            <w:r w:rsidR="00AD612B">
              <w:rPr>
                <w:rFonts w:ascii="Arial Narrow" w:hAnsi="Arial Narrow" w:cs="Arial"/>
                <w:sz w:val="20"/>
                <w:szCs w:val="20"/>
              </w:rPr>
              <w:t xml:space="preserve"> (external validity, applicability) of the trial findings</w:t>
            </w:r>
          </w:p>
        </w:tc>
        <w:tc>
          <w:tcPr>
            <w:tcW w:w="908" w:type="dxa"/>
          </w:tcPr>
          <w:p w14:paraId="5A79F5CC" w14:textId="77777777" w:rsidR="007C36A0" w:rsidRPr="007A3622" w:rsidRDefault="007C36A0" w:rsidP="00BA7E1E">
            <w:pPr>
              <w:jc w:val="both"/>
              <w:rPr>
                <w:rFonts w:ascii="Arial Narrow" w:hAnsi="Arial Narrow"/>
                <w:sz w:val="20"/>
                <w:szCs w:val="20"/>
              </w:rPr>
            </w:pPr>
          </w:p>
        </w:tc>
        <w:tc>
          <w:tcPr>
            <w:tcW w:w="1266" w:type="dxa"/>
          </w:tcPr>
          <w:p w14:paraId="13D787B3" w14:textId="77777777" w:rsidR="007C36A0" w:rsidRPr="007A3622" w:rsidRDefault="007C36A0" w:rsidP="00BA7E1E">
            <w:pPr>
              <w:jc w:val="both"/>
              <w:rPr>
                <w:rFonts w:ascii="Arial Narrow" w:hAnsi="Arial Narrow"/>
                <w:sz w:val="20"/>
                <w:szCs w:val="20"/>
              </w:rPr>
            </w:pPr>
          </w:p>
        </w:tc>
        <w:tc>
          <w:tcPr>
            <w:tcW w:w="1158" w:type="dxa"/>
          </w:tcPr>
          <w:p w14:paraId="4E7DA9C7"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968" w:type="dxa"/>
          </w:tcPr>
          <w:p w14:paraId="45E729A2" w14:textId="77777777" w:rsidR="007C36A0" w:rsidRPr="007A3622" w:rsidRDefault="007C36A0" w:rsidP="00BA7E1E">
            <w:pPr>
              <w:jc w:val="both"/>
              <w:rPr>
                <w:rFonts w:ascii="Arial Narrow" w:hAnsi="Arial Narrow"/>
                <w:sz w:val="20"/>
                <w:szCs w:val="20"/>
              </w:rPr>
            </w:pPr>
          </w:p>
        </w:tc>
      </w:tr>
      <w:tr w:rsidR="00AD612B" w:rsidRPr="00F51FC6" w14:paraId="26939392" w14:textId="77777777" w:rsidTr="00AA696D">
        <w:tc>
          <w:tcPr>
            <w:tcW w:w="9242" w:type="dxa"/>
            <w:gridSpan w:val="6"/>
          </w:tcPr>
          <w:p w14:paraId="1E365CD2" w14:textId="77777777" w:rsidR="00AD612B" w:rsidRPr="007A3622" w:rsidRDefault="00AD612B" w:rsidP="00BA7E1E">
            <w:pPr>
              <w:jc w:val="both"/>
              <w:rPr>
                <w:rFonts w:ascii="Arial Narrow" w:hAnsi="Arial Narrow"/>
                <w:sz w:val="20"/>
                <w:szCs w:val="20"/>
              </w:rPr>
            </w:pPr>
            <w:r>
              <w:rPr>
                <w:rFonts w:ascii="Arial Narrow" w:hAnsi="Arial Narrow"/>
                <w:sz w:val="20"/>
                <w:szCs w:val="20"/>
              </w:rPr>
              <w:t>Interpretation</w:t>
            </w:r>
          </w:p>
        </w:tc>
      </w:tr>
      <w:tr w:rsidR="007C36A0" w:rsidRPr="00F51FC6" w14:paraId="58B9B2AE" w14:textId="77777777" w:rsidTr="007C36A0">
        <w:tc>
          <w:tcPr>
            <w:tcW w:w="1384" w:type="dxa"/>
          </w:tcPr>
          <w:p w14:paraId="0691131F" w14:textId="77777777" w:rsidR="007C36A0" w:rsidRPr="007A3622" w:rsidRDefault="00AD612B" w:rsidP="00BA7E1E">
            <w:pPr>
              <w:jc w:val="both"/>
              <w:rPr>
                <w:rFonts w:ascii="Arial Narrow" w:hAnsi="Arial Narrow"/>
                <w:sz w:val="20"/>
                <w:szCs w:val="20"/>
              </w:rPr>
            </w:pPr>
            <w:r>
              <w:rPr>
                <w:rFonts w:ascii="Arial Narrow" w:hAnsi="Arial Narrow"/>
                <w:sz w:val="20"/>
                <w:szCs w:val="20"/>
              </w:rPr>
              <w:t>22</w:t>
            </w:r>
            <w:r w:rsidRPr="00AD612B">
              <w:rPr>
                <w:rFonts w:ascii="Arial Narrow" w:hAnsi="Arial Narrow"/>
                <w:color w:val="0070C0"/>
                <w:sz w:val="20"/>
                <w:szCs w:val="20"/>
              </w:rPr>
              <w:t>a</w:t>
            </w:r>
          </w:p>
        </w:tc>
        <w:tc>
          <w:tcPr>
            <w:tcW w:w="3558" w:type="dxa"/>
          </w:tcPr>
          <w:p w14:paraId="06973FE4" w14:textId="77777777" w:rsidR="007C36A0" w:rsidRPr="007A3622" w:rsidRDefault="00AD612B" w:rsidP="00BA7E1E">
            <w:pPr>
              <w:jc w:val="both"/>
              <w:rPr>
                <w:rFonts w:ascii="Arial Narrow" w:hAnsi="Arial Narrow"/>
                <w:sz w:val="20"/>
                <w:szCs w:val="20"/>
              </w:rPr>
            </w:pPr>
            <w:r>
              <w:rPr>
                <w:rFonts w:ascii="Arial Narrow" w:hAnsi="Arial Narrow"/>
                <w:sz w:val="20"/>
                <w:szCs w:val="20"/>
              </w:rPr>
              <w:t>Interpretation consistent with results, balancing benefits and harms, and considering other relevant evidence</w:t>
            </w:r>
          </w:p>
        </w:tc>
        <w:tc>
          <w:tcPr>
            <w:tcW w:w="908" w:type="dxa"/>
          </w:tcPr>
          <w:p w14:paraId="737AC712" w14:textId="77777777" w:rsidR="007C36A0" w:rsidRPr="007A3622" w:rsidRDefault="007C36A0" w:rsidP="00BA7E1E">
            <w:pPr>
              <w:jc w:val="both"/>
              <w:rPr>
                <w:rFonts w:ascii="Arial Narrow" w:hAnsi="Arial Narrow"/>
                <w:sz w:val="20"/>
                <w:szCs w:val="20"/>
              </w:rPr>
            </w:pPr>
          </w:p>
        </w:tc>
        <w:tc>
          <w:tcPr>
            <w:tcW w:w="1266" w:type="dxa"/>
          </w:tcPr>
          <w:p w14:paraId="4833F50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0C4CC2C7" w14:textId="77777777" w:rsidR="007C36A0" w:rsidRPr="007A3622" w:rsidRDefault="007C36A0" w:rsidP="00BA7E1E">
            <w:pPr>
              <w:jc w:val="both"/>
              <w:rPr>
                <w:rFonts w:ascii="Arial Narrow" w:hAnsi="Arial Narrow"/>
                <w:sz w:val="20"/>
                <w:szCs w:val="20"/>
              </w:rPr>
            </w:pPr>
          </w:p>
        </w:tc>
        <w:tc>
          <w:tcPr>
            <w:tcW w:w="968" w:type="dxa"/>
          </w:tcPr>
          <w:p w14:paraId="77D8F19B" w14:textId="77777777" w:rsidR="007C36A0" w:rsidRPr="007A3622" w:rsidRDefault="007C36A0" w:rsidP="00BA7E1E">
            <w:pPr>
              <w:jc w:val="both"/>
              <w:rPr>
                <w:rFonts w:ascii="Arial Narrow" w:hAnsi="Arial Narrow"/>
                <w:sz w:val="20"/>
                <w:szCs w:val="20"/>
              </w:rPr>
            </w:pPr>
          </w:p>
        </w:tc>
      </w:tr>
      <w:tr w:rsidR="007C36A0" w:rsidRPr="00F51FC6" w14:paraId="2A4DEFAF" w14:textId="77777777" w:rsidTr="007C36A0">
        <w:tc>
          <w:tcPr>
            <w:tcW w:w="1384" w:type="dxa"/>
          </w:tcPr>
          <w:p w14:paraId="6708A24A" w14:textId="77777777" w:rsidR="007C36A0" w:rsidRPr="007A3622" w:rsidRDefault="00AD612B" w:rsidP="00BA7E1E">
            <w:pPr>
              <w:jc w:val="both"/>
              <w:rPr>
                <w:rFonts w:ascii="Arial Narrow" w:hAnsi="Arial Narrow"/>
                <w:color w:val="0070C0"/>
                <w:sz w:val="20"/>
                <w:szCs w:val="20"/>
              </w:rPr>
            </w:pPr>
            <w:r>
              <w:rPr>
                <w:rFonts w:ascii="Arial Narrow" w:hAnsi="Arial Narrow"/>
                <w:color w:val="0070C0"/>
                <w:sz w:val="20"/>
                <w:szCs w:val="20"/>
              </w:rPr>
              <w:t>22b</w:t>
            </w:r>
          </w:p>
        </w:tc>
        <w:tc>
          <w:tcPr>
            <w:tcW w:w="3558" w:type="dxa"/>
          </w:tcPr>
          <w:p w14:paraId="5146CBFF" w14:textId="77777777" w:rsidR="007C36A0" w:rsidRPr="007A3622" w:rsidRDefault="007C36A0" w:rsidP="00BA7E1E">
            <w:pPr>
              <w:jc w:val="both"/>
              <w:rPr>
                <w:rFonts w:ascii="Arial Narrow" w:hAnsi="Arial Narrow"/>
                <w:sz w:val="20"/>
                <w:szCs w:val="20"/>
              </w:rPr>
            </w:pPr>
            <w:r w:rsidRPr="007A3622">
              <w:rPr>
                <w:rFonts w:ascii="Arial Narrow" w:hAnsi="Arial Narrow"/>
                <w:color w:val="0070C0"/>
                <w:sz w:val="20"/>
                <w:szCs w:val="20"/>
              </w:rPr>
              <w:t>Contribution to future research</w:t>
            </w:r>
          </w:p>
        </w:tc>
        <w:tc>
          <w:tcPr>
            <w:tcW w:w="908" w:type="dxa"/>
          </w:tcPr>
          <w:p w14:paraId="240CCAAF" w14:textId="77777777" w:rsidR="007C36A0" w:rsidRPr="007A3622" w:rsidRDefault="007C36A0" w:rsidP="00BA7E1E">
            <w:pPr>
              <w:jc w:val="both"/>
              <w:rPr>
                <w:rFonts w:ascii="Arial Narrow" w:hAnsi="Arial Narrow"/>
                <w:sz w:val="20"/>
                <w:szCs w:val="20"/>
              </w:rPr>
            </w:pPr>
          </w:p>
        </w:tc>
        <w:tc>
          <w:tcPr>
            <w:tcW w:w="1266" w:type="dxa"/>
          </w:tcPr>
          <w:p w14:paraId="19C85546" w14:textId="77777777" w:rsidR="007C36A0" w:rsidRPr="007A3622" w:rsidRDefault="007C36A0" w:rsidP="00BA7E1E">
            <w:pPr>
              <w:jc w:val="both"/>
              <w:rPr>
                <w:rFonts w:ascii="Arial Narrow" w:hAnsi="Arial Narrow"/>
                <w:sz w:val="20"/>
                <w:szCs w:val="20"/>
              </w:rPr>
            </w:pPr>
          </w:p>
        </w:tc>
        <w:tc>
          <w:tcPr>
            <w:tcW w:w="1158" w:type="dxa"/>
          </w:tcPr>
          <w:p w14:paraId="357C0CA9" w14:textId="77777777" w:rsidR="007C36A0" w:rsidRPr="007A3622" w:rsidRDefault="007C36A0" w:rsidP="00BA7E1E">
            <w:pPr>
              <w:jc w:val="both"/>
              <w:rPr>
                <w:rFonts w:ascii="Arial Narrow" w:hAnsi="Arial Narrow"/>
                <w:sz w:val="20"/>
                <w:szCs w:val="20"/>
              </w:rPr>
            </w:pPr>
          </w:p>
        </w:tc>
        <w:tc>
          <w:tcPr>
            <w:tcW w:w="968" w:type="dxa"/>
          </w:tcPr>
          <w:p w14:paraId="72FE8C01"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AD612B" w:rsidRPr="00F51FC6" w14:paraId="345F073A" w14:textId="77777777" w:rsidTr="00AA696D">
        <w:tc>
          <w:tcPr>
            <w:tcW w:w="9242" w:type="dxa"/>
            <w:gridSpan w:val="6"/>
          </w:tcPr>
          <w:p w14:paraId="0AF0E704" w14:textId="77777777" w:rsidR="00AD612B" w:rsidRDefault="00AD612B" w:rsidP="00BA7E1E">
            <w:pPr>
              <w:jc w:val="both"/>
              <w:rPr>
                <w:rFonts w:ascii="Arial Narrow" w:hAnsi="Arial Narrow"/>
                <w:sz w:val="20"/>
                <w:szCs w:val="20"/>
              </w:rPr>
            </w:pPr>
            <w:r>
              <w:rPr>
                <w:rFonts w:ascii="Arial Narrow" w:hAnsi="Arial Narrow"/>
                <w:sz w:val="20"/>
                <w:szCs w:val="20"/>
              </w:rPr>
              <w:t>Other information</w:t>
            </w:r>
          </w:p>
          <w:p w14:paraId="56DB4125" w14:textId="77777777" w:rsidR="00AD612B" w:rsidRPr="007A3622" w:rsidRDefault="00AD612B" w:rsidP="00BA7E1E">
            <w:pPr>
              <w:jc w:val="both"/>
              <w:rPr>
                <w:rFonts w:ascii="Arial Narrow" w:hAnsi="Arial Narrow"/>
                <w:sz w:val="20"/>
                <w:szCs w:val="20"/>
              </w:rPr>
            </w:pPr>
            <w:r>
              <w:rPr>
                <w:rFonts w:ascii="Arial Narrow" w:hAnsi="Arial Narrow"/>
                <w:sz w:val="20"/>
                <w:szCs w:val="20"/>
              </w:rPr>
              <w:t>Registration</w:t>
            </w:r>
          </w:p>
        </w:tc>
      </w:tr>
      <w:tr w:rsidR="007C36A0" w:rsidRPr="00F51FC6" w14:paraId="7D7A2A3C" w14:textId="77777777" w:rsidTr="007C36A0">
        <w:tc>
          <w:tcPr>
            <w:tcW w:w="1384" w:type="dxa"/>
          </w:tcPr>
          <w:p w14:paraId="3CA50D4B" w14:textId="77777777" w:rsidR="007C36A0" w:rsidRPr="007A3622" w:rsidRDefault="00AD612B" w:rsidP="00BA7E1E">
            <w:pPr>
              <w:jc w:val="both"/>
              <w:rPr>
                <w:rFonts w:ascii="Arial Narrow" w:hAnsi="Arial Narrow"/>
                <w:sz w:val="20"/>
                <w:szCs w:val="20"/>
              </w:rPr>
            </w:pPr>
            <w:r>
              <w:rPr>
                <w:rFonts w:ascii="Arial Narrow" w:hAnsi="Arial Narrow"/>
                <w:sz w:val="20"/>
                <w:szCs w:val="20"/>
              </w:rPr>
              <w:t>23</w:t>
            </w:r>
          </w:p>
        </w:tc>
        <w:tc>
          <w:tcPr>
            <w:tcW w:w="3558" w:type="dxa"/>
          </w:tcPr>
          <w:p w14:paraId="22FBCC31" w14:textId="77777777" w:rsidR="007C36A0" w:rsidRPr="007A3622" w:rsidRDefault="00AD612B" w:rsidP="00BA7E1E">
            <w:pPr>
              <w:jc w:val="both"/>
              <w:rPr>
                <w:rFonts w:ascii="Arial Narrow" w:hAnsi="Arial Narrow"/>
                <w:sz w:val="20"/>
                <w:szCs w:val="20"/>
              </w:rPr>
            </w:pPr>
            <w:r>
              <w:rPr>
                <w:rFonts w:ascii="Arial Narrow" w:hAnsi="Arial Narrow"/>
                <w:sz w:val="20"/>
                <w:szCs w:val="20"/>
              </w:rPr>
              <w:t>Registration number and name of trial registry</w:t>
            </w:r>
          </w:p>
        </w:tc>
        <w:tc>
          <w:tcPr>
            <w:tcW w:w="908" w:type="dxa"/>
          </w:tcPr>
          <w:p w14:paraId="30D53464" w14:textId="77777777" w:rsidR="007C36A0" w:rsidRPr="007A3622" w:rsidRDefault="007C36A0" w:rsidP="00BA7E1E">
            <w:pPr>
              <w:jc w:val="both"/>
              <w:rPr>
                <w:rFonts w:ascii="Arial Narrow" w:hAnsi="Arial Narrow"/>
                <w:sz w:val="20"/>
                <w:szCs w:val="20"/>
              </w:rPr>
            </w:pPr>
          </w:p>
        </w:tc>
        <w:tc>
          <w:tcPr>
            <w:tcW w:w="1266" w:type="dxa"/>
          </w:tcPr>
          <w:p w14:paraId="7E47A9D4"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1E4B317D" w14:textId="77777777" w:rsidR="007C36A0" w:rsidRPr="007A3622" w:rsidRDefault="007C36A0" w:rsidP="00BA7E1E">
            <w:pPr>
              <w:jc w:val="both"/>
              <w:rPr>
                <w:rFonts w:ascii="Arial Narrow" w:hAnsi="Arial Narrow"/>
                <w:sz w:val="20"/>
                <w:szCs w:val="20"/>
              </w:rPr>
            </w:pPr>
          </w:p>
        </w:tc>
        <w:tc>
          <w:tcPr>
            <w:tcW w:w="968" w:type="dxa"/>
          </w:tcPr>
          <w:p w14:paraId="45B64B79" w14:textId="77777777" w:rsidR="007C36A0" w:rsidRPr="007A3622" w:rsidRDefault="007C36A0" w:rsidP="00BA7E1E">
            <w:pPr>
              <w:jc w:val="both"/>
              <w:rPr>
                <w:rFonts w:ascii="Arial Narrow" w:hAnsi="Arial Narrow"/>
                <w:sz w:val="20"/>
                <w:szCs w:val="20"/>
              </w:rPr>
            </w:pPr>
          </w:p>
        </w:tc>
      </w:tr>
      <w:tr w:rsidR="00AD612B" w:rsidRPr="00F51FC6" w14:paraId="3F9FE949" w14:textId="77777777" w:rsidTr="00AA696D">
        <w:tc>
          <w:tcPr>
            <w:tcW w:w="9242" w:type="dxa"/>
            <w:gridSpan w:val="6"/>
          </w:tcPr>
          <w:p w14:paraId="52B3325D" w14:textId="77777777" w:rsidR="00AD612B" w:rsidRPr="006E3BD7" w:rsidRDefault="00AD612B" w:rsidP="00BA7E1E">
            <w:pPr>
              <w:jc w:val="both"/>
              <w:rPr>
                <w:rFonts w:ascii="Arial Narrow" w:hAnsi="Arial Narrow"/>
                <w:sz w:val="20"/>
                <w:szCs w:val="20"/>
              </w:rPr>
            </w:pPr>
            <w:r w:rsidRPr="006E3BD7">
              <w:rPr>
                <w:rFonts w:ascii="Arial Narrow" w:hAnsi="Arial Narrow"/>
                <w:sz w:val="20"/>
                <w:szCs w:val="20"/>
              </w:rPr>
              <w:t>Protocol</w:t>
            </w:r>
          </w:p>
        </w:tc>
      </w:tr>
      <w:tr w:rsidR="007C36A0" w:rsidRPr="00F51FC6" w14:paraId="6E6B2982" w14:textId="77777777" w:rsidTr="007C36A0">
        <w:tc>
          <w:tcPr>
            <w:tcW w:w="1384" w:type="dxa"/>
          </w:tcPr>
          <w:p w14:paraId="74C564A4" w14:textId="77777777" w:rsidR="007C36A0" w:rsidRPr="007A3622" w:rsidRDefault="00AD612B" w:rsidP="00BA7E1E">
            <w:pPr>
              <w:jc w:val="both"/>
              <w:rPr>
                <w:rFonts w:ascii="Arial Narrow" w:hAnsi="Arial Narrow"/>
                <w:sz w:val="20"/>
                <w:szCs w:val="20"/>
              </w:rPr>
            </w:pPr>
            <w:r>
              <w:rPr>
                <w:rFonts w:ascii="Arial Narrow" w:hAnsi="Arial Narrow"/>
                <w:sz w:val="20"/>
                <w:szCs w:val="20"/>
              </w:rPr>
              <w:t>24</w:t>
            </w:r>
            <w:r w:rsidRPr="00AD612B">
              <w:rPr>
                <w:rFonts w:ascii="Arial Narrow" w:hAnsi="Arial Narrow"/>
                <w:color w:val="0070C0"/>
                <w:sz w:val="20"/>
                <w:szCs w:val="20"/>
              </w:rPr>
              <w:t>a</w:t>
            </w:r>
          </w:p>
        </w:tc>
        <w:tc>
          <w:tcPr>
            <w:tcW w:w="3558" w:type="dxa"/>
          </w:tcPr>
          <w:p w14:paraId="53B2E096" w14:textId="77777777" w:rsidR="007C36A0" w:rsidRPr="007A3622" w:rsidRDefault="00AD612B" w:rsidP="00BA7E1E">
            <w:pPr>
              <w:jc w:val="both"/>
              <w:rPr>
                <w:rFonts w:ascii="Arial Narrow" w:hAnsi="Arial Narrow"/>
                <w:sz w:val="20"/>
                <w:szCs w:val="20"/>
              </w:rPr>
            </w:pPr>
            <w:r>
              <w:rPr>
                <w:rFonts w:ascii="Arial Narrow" w:hAnsi="Arial Narrow"/>
                <w:sz w:val="20"/>
                <w:szCs w:val="20"/>
              </w:rPr>
              <w:t>Where the full trial protocol can be accessed, if available</w:t>
            </w:r>
          </w:p>
        </w:tc>
        <w:tc>
          <w:tcPr>
            <w:tcW w:w="908" w:type="dxa"/>
          </w:tcPr>
          <w:p w14:paraId="105EC1D2" w14:textId="77777777" w:rsidR="007C36A0" w:rsidRPr="007A3622" w:rsidRDefault="007C36A0" w:rsidP="00BA7E1E">
            <w:pPr>
              <w:jc w:val="both"/>
              <w:rPr>
                <w:rFonts w:ascii="Arial Narrow" w:hAnsi="Arial Narrow"/>
                <w:sz w:val="20"/>
                <w:szCs w:val="20"/>
              </w:rPr>
            </w:pPr>
          </w:p>
        </w:tc>
        <w:tc>
          <w:tcPr>
            <w:tcW w:w="1266" w:type="dxa"/>
          </w:tcPr>
          <w:p w14:paraId="1E3E5B46"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X</w:t>
            </w:r>
          </w:p>
        </w:tc>
        <w:tc>
          <w:tcPr>
            <w:tcW w:w="1158" w:type="dxa"/>
          </w:tcPr>
          <w:p w14:paraId="594058EE" w14:textId="77777777" w:rsidR="007C36A0" w:rsidRPr="007A3622" w:rsidRDefault="007C36A0" w:rsidP="00BA7E1E">
            <w:pPr>
              <w:jc w:val="both"/>
              <w:rPr>
                <w:rFonts w:ascii="Arial Narrow" w:hAnsi="Arial Narrow"/>
                <w:sz w:val="20"/>
                <w:szCs w:val="20"/>
              </w:rPr>
            </w:pPr>
          </w:p>
        </w:tc>
        <w:tc>
          <w:tcPr>
            <w:tcW w:w="968" w:type="dxa"/>
          </w:tcPr>
          <w:p w14:paraId="14A08DC3" w14:textId="77777777" w:rsidR="007C36A0" w:rsidRPr="007A3622" w:rsidRDefault="007C36A0" w:rsidP="00BA7E1E">
            <w:pPr>
              <w:jc w:val="both"/>
              <w:rPr>
                <w:rFonts w:ascii="Arial Narrow" w:hAnsi="Arial Narrow"/>
                <w:sz w:val="20"/>
                <w:szCs w:val="20"/>
              </w:rPr>
            </w:pPr>
          </w:p>
        </w:tc>
      </w:tr>
      <w:tr w:rsidR="007C36A0" w:rsidRPr="00F51FC6" w14:paraId="053EFF74" w14:textId="77777777" w:rsidTr="007C36A0">
        <w:tc>
          <w:tcPr>
            <w:tcW w:w="1384" w:type="dxa"/>
          </w:tcPr>
          <w:p w14:paraId="20245EDC" w14:textId="77777777" w:rsidR="007C36A0" w:rsidRPr="007A3622" w:rsidRDefault="00AD612B" w:rsidP="00BA7E1E">
            <w:pPr>
              <w:jc w:val="both"/>
              <w:rPr>
                <w:rFonts w:ascii="Arial Narrow" w:hAnsi="Arial Narrow"/>
                <w:color w:val="0070C0"/>
                <w:sz w:val="20"/>
                <w:szCs w:val="20"/>
              </w:rPr>
            </w:pPr>
            <w:r>
              <w:rPr>
                <w:rFonts w:ascii="Arial Narrow" w:hAnsi="Arial Narrow"/>
                <w:color w:val="0070C0"/>
                <w:sz w:val="20"/>
                <w:szCs w:val="20"/>
              </w:rPr>
              <w:t>24b</w:t>
            </w:r>
          </w:p>
        </w:tc>
        <w:tc>
          <w:tcPr>
            <w:tcW w:w="3558" w:type="dxa"/>
          </w:tcPr>
          <w:p w14:paraId="2E57D080" w14:textId="77777777" w:rsidR="007C36A0" w:rsidRPr="007A3622" w:rsidRDefault="007C36A0" w:rsidP="00BA7E1E">
            <w:pPr>
              <w:jc w:val="both"/>
              <w:rPr>
                <w:rFonts w:ascii="Arial Narrow" w:hAnsi="Arial Narrow"/>
                <w:sz w:val="20"/>
                <w:szCs w:val="20"/>
              </w:rPr>
            </w:pPr>
            <w:r w:rsidRPr="007A3622">
              <w:rPr>
                <w:rFonts w:ascii="Arial Narrow" w:hAnsi="Arial Narrow"/>
                <w:color w:val="0070C0"/>
                <w:sz w:val="20"/>
                <w:szCs w:val="20"/>
              </w:rPr>
              <w:t xml:space="preserve">Intentionally held info (if applicable). </w:t>
            </w:r>
          </w:p>
        </w:tc>
        <w:tc>
          <w:tcPr>
            <w:tcW w:w="908" w:type="dxa"/>
          </w:tcPr>
          <w:p w14:paraId="79E68946" w14:textId="77777777" w:rsidR="007C36A0" w:rsidRPr="007A3622" w:rsidRDefault="007C36A0" w:rsidP="00BA7E1E">
            <w:pPr>
              <w:jc w:val="both"/>
              <w:rPr>
                <w:rFonts w:ascii="Arial Narrow" w:hAnsi="Arial Narrow"/>
                <w:sz w:val="20"/>
                <w:szCs w:val="20"/>
              </w:rPr>
            </w:pPr>
          </w:p>
        </w:tc>
        <w:tc>
          <w:tcPr>
            <w:tcW w:w="1266" w:type="dxa"/>
          </w:tcPr>
          <w:p w14:paraId="1C2D4D46" w14:textId="77777777" w:rsidR="007C36A0" w:rsidRPr="007A3622" w:rsidRDefault="007C36A0" w:rsidP="00BA7E1E">
            <w:pPr>
              <w:jc w:val="both"/>
              <w:rPr>
                <w:rFonts w:ascii="Arial Narrow" w:hAnsi="Arial Narrow"/>
                <w:sz w:val="20"/>
                <w:szCs w:val="20"/>
              </w:rPr>
            </w:pPr>
          </w:p>
        </w:tc>
        <w:tc>
          <w:tcPr>
            <w:tcW w:w="1158" w:type="dxa"/>
          </w:tcPr>
          <w:p w14:paraId="10FA403D" w14:textId="77777777" w:rsidR="007C36A0" w:rsidRPr="007A3622" w:rsidRDefault="007C36A0" w:rsidP="00BA7E1E">
            <w:pPr>
              <w:jc w:val="both"/>
              <w:rPr>
                <w:rFonts w:ascii="Arial Narrow" w:hAnsi="Arial Narrow"/>
                <w:sz w:val="20"/>
                <w:szCs w:val="20"/>
              </w:rPr>
            </w:pPr>
          </w:p>
        </w:tc>
        <w:tc>
          <w:tcPr>
            <w:tcW w:w="968" w:type="dxa"/>
          </w:tcPr>
          <w:p w14:paraId="6B7F1469"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7C36A0" w:rsidRPr="00F51FC6" w14:paraId="1D0F50F0" w14:textId="77777777" w:rsidTr="007C36A0">
        <w:tc>
          <w:tcPr>
            <w:tcW w:w="1384" w:type="dxa"/>
          </w:tcPr>
          <w:p w14:paraId="5CDAA9A1" w14:textId="77777777" w:rsidR="007C36A0" w:rsidRPr="007A3622" w:rsidRDefault="00AD612B" w:rsidP="00BA7E1E">
            <w:pPr>
              <w:jc w:val="both"/>
              <w:rPr>
                <w:rFonts w:ascii="Arial Narrow" w:hAnsi="Arial Narrow"/>
                <w:color w:val="0070C0"/>
                <w:sz w:val="20"/>
                <w:szCs w:val="20"/>
              </w:rPr>
            </w:pPr>
            <w:r>
              <w:rPr>
                <w:rFonts w:ascii="Arial Narrow" w:hAnsi="Arial Narrow"/>
                <w:color w:val="0070C0"/>
                <w:sz w:val="20"/>
                <w:szCs w:val="20"/>
              </w:rPr>
              <w:t>24c</w:t>
            </w:r>
          </w:p>
        </w:tc>
        <w:tc>
          <w:tcPr>
            <w:tcW w:w="3558" w:type="dxa"/>
          </w:tcPr>
          <w:p w14:paraId="4BAA70EF" w14:textId="77777777" w:rsidR="007C36A0" w:rsidRPr="007A3622" w:rsidRDefault="007C36A0" w:rsidP="00BA7E1E">
            <w:pPr>
              <w:jc w:val="both"/>
              <w:rPr>
                <w:rFonts w:ascii="Arial Narrow" w:hAnsi="Arial Narrow"/>
                <w:color w:val="0070C0"/>
                <w:sz w:val="20"/>
                <w:szCs w:val="20"/>
              </w:rPr>
            </w:pPr>
            <w:r w:rsidRPr="007A3622">
              <w:rPr>
                <w:rFonts w:ascii="Arial Narrow" w:hAnsi="Arial Narrow"/>
                <w:color w:val="0070C0"/>
                <w:sz w:val="20"/>
                <w:szCs w:val="20"/>
              </w:rPr>
              <w:t>S</w:t>
            </w:r>
            <w:r w:rsidR="000003E0">
              <w:rPr>
                <w:rFonts w:ascii="Arial Narrow" w:hAnsi="Arial Narrow"/>
                <w:color w:val="0070C0"/>
                <w:sz w:val="20"/>
                <w:szCs w:val="20"/>
              </w:rPr>
              <w:t xml:space="preserve">tatistical </w:t>
            </w:r>
            <w:r w:rsidRPr="007A3622">
              <w:rPr>
                <w:rFonts w:ascii="Arial Narrow" w:hAnsi="Arial Narrow"/>
                <w:color w:val="0070C0"/>
                <w:sz w:val="20"/>
                <w:szCs w:val="20"/>
              </w:rPr>
              <w:t>A</w:t>
            </w:r>
            <w:r w:rsidR="000003E0">
              <w:rPr>
                <w:rFonts w:ascii="Arial Narrow" w:hAnsi="Arial Narrow"/>
                <w:color w:val="0070C0"/>
                <w:sz w:val="20"/>
                <w:szCs w:val="20"/>
              </w:rPr>
              <w:t xml:space="preserve">nalysis </w:t>
            </w:r>
            <w:r w:rsidRPr="007A3622">
              <w:rPr>
                <w:rFonts w:ascii="Arial Narrow" w:hAnsi="Arial Narrow"/>
                <w:color w:val="0070C0"/>
                <w:sz w:val="20"/>
                <w:szCs w:val="20"/>
              </w:rPr>
              <w:t>P</w:t>
            </w:r>
            <w:r w:rsidR="000003E0">
              <w:rPr>
                <w:rFonts w:ascii="Arial Narrow" w:hAnsi="Arial Narrow"/>
                <w:color w:val="0070C0"/>
                <w:sz w:val="20"/>
                <w:szCs w:val="20"/>
              </w:rPr>
              <w:t>lan</w:t>
            </w:r>
          </w:p>
        </w:tc>
        <w:tc>
          <w:tcPr>
            <w:tcW w:w="908" w:type="dxa"/>
          </w:tcPr>
          <w:p w14:paraId="64BB6CCB" w14:textId="77777777" w:rsidR="007C36A0" w:rsidRPr="007A3622" w:rsidRDefault="007C36A0" w:rsidP="00BA7E1E">
            <w:pPr>
              <w:jc w:val="both"/>
              <w:rPr>
                <w:rFonts w:ascii="Arial Narrow" w:hAnsi="Arial Narrow"/>
                <w:sz w:val="20"/>
                <w:szCs w:val="20"/>
              </w:rPr>
            </w:pPr>
          </w:p>
        </w:tc>
        <w:tc>
          <w:tcPr>
            <w:tcW w:w="1266" w:type="dxa"/>
          </w:tcPr>
          <w:p w14:paraId="05499E23" w14:textId="77777777" w:rsidR="007C36A0" w:rsidRPr="007A3622" w:rsidRDefault="007C36A0" w:rsidP="00BA7E1E">
            <w:pPr>
              <w:jc w:val="both"/>
              <w:rPr>
                <w:rFonts w:ascii="Arial Narrow" w:hAnsi="Arial Narrow"/>
                <w:sz w:val="20"/>
                <w:szCs w:val="20"/>
              </w:rPr>
            </w:pPr>
          </w:p>
        </w:tc>
        <w:tc>
          <w:tcPr>
            <w:tcW w:w="1158" w:type="dxa"/>
          </w:tcPr>
          <w:p w14:paraId="744457E3" w14:textId="77777777" w:rsidR="007C36A0" w:rsidRPr="007A3622" w:rsidRDefault="007C36A0" w:rsidP="00BA7E1E">
            <w:pPr>
              <w:jc w:val="both"/>
              <w:rPr>
                <w:rFonts w:ascii="Arial Narrow" w:hAnsi="Arial Narrow"/>
                <w:sz w:val="20"/>
                <w:szCs w:val="20"/>
              </w:rPr>
            </w:pPr>
          </w:p>
        </w:tc>
        <w:tc>
          <w:tcPr>
            <w:tcW w:w="968" w:type="dxa"/>
          </w:tcPr>
          <w:p w14:paraId="7CECA1F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7C36A0" w:rsidRPr="00F51FC6" w14:paraId="6EBC1370" w14:textId="77777777" w:rsidTr="007C36A0">
        <w:tc>
          <w:tcPr>
            <w:tcW w:w="1384" w:type="dxa"/>
          </w:tcPr>
          <w:p w14:paraId="6FA0BB8F" w14:textId="77777777" w:rsidR="007C36A0" w:rsidRPr="007A3622" w:rsidRDefault="00AD612B" w:rsidP="00BA7E1E">
            <w:pPr>
              <w:jc w:val="both"/>
              <w:rPr>
                <w:rFonts w:ascii="Arial Narrow" w:hAnsi="Arial Narrow"/>
                <w:color w:val="0070C0"/>
                <w:sz w:val="20"/>
                <w:szCs w:val="20"/>
              </w:rPr>
            </w:pPr>
            <w:r>
              <w:rPr>
                <w:rFonts w:ascii="Arial Narrow" w:hAnsi="Arial Narrow"/>
                <w:color w:val="0070C0"/>
                <w:sz w:val="20"/>
                <w:szCs w:val="20"/>
              </w:rPr>
              <w:t>24d</w:t>
            </w:r>
          </w:p>
        </w:tc>
        <w:tc>
          <w:tcPr>
            <w:tcW w:w="3558" w:type="dxa"/>
          </w:tcPr>
          <w:p w14:paraId="04485BE2" w14:textId="77777777" w:rsidR="007C36A0" w:rsidRPr="007A3622" w:rsidRDefault="007C36A0" w:rsidP="00BA7E1E">
            <w:pPr>
              <w:jc w:val="both"/>
              <w:rPr>
                <w:rFonts w:ascii="Arial Narrow" w:hAnsi="Arial Narrow"/>
                <w:sz w:val="20"/>
                <w:szCs w:val="20"/>
              </w:rPr>
            </w:pPr>
            <w:r w:rsidRPr="007A3622">
              <w:rPr>
                <w:rFonts w:ascii="Arial Narrow" w:hAnsi="Arial Narrow"/>
                <w:color w:val="0070C0"/>
                <w:sz w:val="20"/>
                <w:szCs w:val="20"/>
              </w:rPr>
              <w:t>Simulation protocol</w:t>
            </w:r>
          </w:p>
        </w:tc>
        <w:tc>
          <w:tcPr>
            <w:tcW w:w="908" w:type="dxa"/>
          </w:tcPr>
          <w:p w14:paraId="66F99530" w14:textId="77777777" w:rsidR="007C36A0" w:rsidRPr="007A3622" w:rsidRDefault="007C36A0" w:rsidP="00BA7E1E">
            <w:pPr>
              <w:jc w:val="both"/>
              <w:rPr>
                <w:rFonts w:ascii="Arial Narrow" w:hAnsi="Arial Narrow"/>
                <w:sz w:val="20"/>
                <w:szCs w:val="20"/>
              </w:rPr>
            </w:pPr>
          </w:p>
        </w:tc>
        <w:tc>
          <w:tcPr>
            <w:tcW w:w="1266" w:type="dxa"/>
          </w:tcPr>
          <w:p w14:paraId="0FDD3319" w14:textId="77777777" w:rsidR="007C36A0" w:rsidRPr="007A3622" w:rsidRDefault="007C36A0" w:rsidP="00BA7E1E">
            <w:pPr>
              <w:jc w:val="both"/>
              <w:rPr>
                <w:rFonts w:ascii="Arial Narrow" w:hAnsi="Arial Narrow"/>
                <w:sz w:val="20"/>
                <w:szCs w:val="20"/>
              </w:rPr>
            </w:pPr>
          </w:p>
        </w:tc>
        <w:tc>
          <w:tcPr>
            <w:tcW w:w="1158" w:type="dxa"/>
          </w:tcPr>
          <w:p w14:paraId="33FE05B2" w14:textId="77777777" w:rsidR="007C36A0" w:rsidRPr="007A3622" w:rsidRDefault="007C36A0" w:rsidP="00BA7E1E">
            <w:pPr>
              <w:jc w:val="both"/>
              <w:rPr>
                <w:rFonts w:ascii="Arial Narrow" w:hAnsi="Arial Narrow"/>
                <w:sz w:val="20"/>
                <w:szCs w:val="20"/>
              </w:rPr>
            </w:pPr>
          </w:p>
        </w:tc>
        <w:tc>
          <w:tcPr>
            <w:tcW w:w="968" w:type="dxa"/>
          </w:tcPr>
          <w:p w14:paraId="332D5FAC"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r>
      <w:tr w:rsidR="00AD612B" w:rsidRPr="00F51FC6" w14:paraId="5A970254" w14:textId="77777777" w:rsidTr="007C36A0">
        <w:tc>
          <w:tcPr>
            <w:tcW w:w="1384" w:type="dxa"/>
          </w:tcPr>
          <w:p w14:paraId="4042943E" w14:textId="77777777" w:rsidR="00AD612B" w:rsidRPr="007A3622" w:rsidRDefault="00AD612B" w:rsidP="00BA7E1E">
            <w:pPr>
              <w:jc w:val="both"/>
              <w:rPr>
                <w:rFonts w:ascii="Arial Narrow" w:hAnsi="Arial Narrow"/>
                <w:color w:val="0070C0"/>
                <w:sz w:val="20"/>
                <w:szCs w:val="20"/>
              </w:rPr>
            </w:pPr>
            <w:r>
              <w:rPr>
                <w:rFonts w:ascii="Arial Narrow" w:hAnsi="Arial Narrow"/>
                <w:color w:val="0070C0"/>
                <w:sz w:val="20"/>
                <w:szCs w:val="20"/>
              </w:rPr>
              <w:t>24e</w:t>
            </w:r>
          </w:p>
        </w:tc>
        <w:tc>
          <w:tcPr>
            <w:tcW w:w="3558" w:type="dxa"/>
          </w:tcPr>
          <w:p w14:paraId="553DDF5F" w14:textId="097B58F3" w:rsidR="00AD612B" w:rsidRPr="007A3622" w:rsidRDefault="00AD612B" w:rsidP="00BA7E1E">
            <w:pPr>
              <w:jc w:val="both"/>
              <w:rPr>
                <w:rFonts w:ascii="Arial Narrow" w:hAnsi="Arial Narrow"/>
                <w:color w:val="0070C0"/>
                <w:sz w:val="20"/>
                <w:szCs w:val="20"/>
              </w:rPr>
            </w:pPr>
            <w:r>
              <w:rPr>
                <w:rFonts w:ascii="Arial Narrow" w:hAnsi="Arial Narrow"/>
                <w:color w:val="0070C0"/>
                <w:sz w:val="20"/>
                <w:szCs w:val="20"/>
              </w:rPr>
              <w:t>I</w:t>
            </w:r>
            <w:r w:rsidR="00986E79">
              <w:rPr>
                <w:rFonts w:ascii="Arial Narrow" w:hAnsi="Arial Narrow"/>
                <w:color w:val="0070C0"/>
                <w:sz w:val="20"/>
                <w:szCs w:val="20"/>
              </w:rPr>
              <w:t xml:space="preserve">ndependent </w:t>
            </w:r>
            <w:r>
              <w:rPr>
                <w:rFonts w:ascii="Arial Narrow" w:hAnsi="Arial Narrow"/>
                <w:color w:val="0070C0"/>
                <w:sz w:val="20"/>
                <w:szCs w:val="20"/>
              </w:rPr>
              <w:t>D</w:t>
            </w:r>
            <w:r w:rsidR="00986E79">
              <w:rPr>
                <w:rFonts w:ascii="Arial Narrow" w:hAnsi="Arial Narrow"/>
                <w:color w:val="0070C0"/>
                <w:sz w:val="20"/>
                <w:szCs w:val="20"/>
              </w:rPr>
              <w:t xml:space="preserve">ata </w:t>
            </w:r>
            <w:r>
              <w:rPr>
                <w:rFonts w:ascii="Arial Narrow" w:hAnsi="Arial Narrow"/>
                <w:color w:val="0070C0"/>
                <w:sz w:val="20"/>
                <w:szCs w:val="20"/>
              </w:rPr>
              <w:t>M</w:t>
            </w:r>
            <w:r w:rsidR="00986E79">
              <w:rPr>
                <w:rFonts w:ascii="Arial Narrow" w:hAnsi="Arial Narrow"/>
                <w:color w:val="0070C0"/>
                <w:sz w:val="20"/>
                <w:szCs w:val="20"/>
              </w:rPr>
              <w:t xml:space="preserve">onitoring </w:t>
            </w:r>
            <w:r>
              <w:rPr>
                <w:rFonts w:ascii="Arial Narrow" w:hAnsi="Arial Narrow"/>
                <w:color w:val="0070C0"/>
                <w:sz w:val="20"/>
                <w:szCs w:val="20"/>
              </w:rPr>
              <w:t>C</w:t>
            </w:r>
            <w:r w:rsidR="00986E79">
              <w:rPr>
                <w:rFonts w:ascii="Arial Narrow" w:hAnsi="Arial Narrow"/>
                <w:color w:val="0070C0"/>
                <w:sz w:val="20"/>
                <w:szCs w:val="20"/>
              </w:rPr>
              <w:t>ommittee</w:t>
            </w:r>
            <w:r>
              <w:rPr>
                <w:rFonts w:ascii="Arial Narrow" w:hAnsi="Arial Narrow"/>
                <w:color w:val="0070C0"/>
                <w:sz w:val="20"/>
                <w:szCs w:val="20"/>
              </w:rPr>
              <w:t xml:space="preserve"> Charter</w:t>
            </w:r>
          </w:p>
        </w:tc>
        <w:tc>
          <w:tcPr>
            <w:tcW w:w="908" w:type="dxa"/>
          </w:tcPr>
          <w:p w14:paraId="41AF18FA" w14:textId="77777777" w:rsidR="00AD612B" w:rsidRPr="007A3622" w:rsidRDefault="00AD612B" w:rsidP="00BA7E1E">
            <w:pPr>
              <w:jc w:val="both"/>
              <w:rPr>
                <w:rFonts w:ascii="Arial Narrow" w:hAnsi="Arial Narrow"/>
                <w:sz w:val="20"/>
                <w:szCs w:val="20"/>
              </w:rPr>
            </w:pPr>
          </w:p>
        </w:tc>
        <w:tc>
          <w:tcPr>
            <w:tcW w:w="1266" w:type="dxa"/>
          </w:tcPr>
          <w:p w14:paraId="755E0403" w14:textId="77777777" w:rsidR="00AD612B" w:rsidRPr="007A3622" w:rsidRDefault="00AD612B" w:rsidP="00BA7E1E">
            <w:pPr>
              <w:jc w:val="both"/>
              <w:rPr>
                <w:rFonts w:ascii="Arial Narrow" w:hAnsi="Arial Narrow"/>
                <w:sz w:val="20"/>
                <w:szCs w:val="20"/>
              </w:rPr>
            </w:pPr>
          </w:p>
        </w:tc>
        <w:tc>
          <w:tcPr>
            <w:tcW w:w="1158" w:type="dxa"/>
          </w:tcPr>
          <w:p w14:paraId="32CCD516" w14:textId="77777777" w:rsidR="00AD612B" w:rsidRPr="007A3622" w:rsidRDefault="00AD612B" w:rsidP="00BA7E1E">
            <w:pPr>
              <w:jc w:val="both"/>
              <w:rPr>
                <w:rFonts w:ascii="Arial Narrow" w:hAnsi="Arial Narrow"/>
                <w:sz w:val="20"/>
                <w:szCs w:val="20"/>
              </w:rPr>
            </w:pPr>
          </w:p>
        </w:tc>
        <w:tc>
          <w:tcPr>
            <w:tcW w:w="968" w:type="dxa"/>
          </w:tcPr>
          <w:p w14:paraId="77177957" w14:textId="77777777" w:rsidR="00AD612B" w:rsidRPr="007A3622" w:rsidRDefault="00AD612B" w:rsidP="00BA7E1E">
            <w:pPr>
              <w:jc w:val="both"/>
              <w:rPr>
                <w:rFonts w:ascii="Arial Narrow" w:hAnsi="Arial Narrow"/>
                <w:sz w:val="20"/>
                <w:szCs w:val="20"/>
              </w:rPr>
            </w:pPr>
            <w:r>
              <w:rPr>
                <w:rFonts w:ascii="Arial Narrow" w:hAnsi="Arial Narrow"/>
                <w:sz w:val="20"/>
                <w:szCs w:val="20"/>
              </w:rPr>
              <w:t xml:space="preserve">X </w:t>
            </w:r>
          </w:p>
        </w:tc>
      </w:tr>
      <w:tr w:rsidR="00AD612B" w:rsidRPr="00F51FC6" w14:paraId="3AC0E3D2" w14:textId="77777777" w:rsidTr="007C36A0">
        <w:tc>
          <w:tcPr>
            <w:tcW w:w="1384" w:type="dxa"/>
          </w:tcPr>
          <w:p w14:paraId="6E4136F1" w14:textId="77777777" w:rsidR="00AD612B" w:rsidRPr="007A3622" w:rsidRDefault="00AD612B" w:rsidP="00BA7E1E">
            <w:pPr>
              <w:jc w:val="both"/>
              <w:rPr>
                <w:rFonts w:ascii="Arial Narrow" w:hAnsi="Arial Narrow"/>
                <w:color w:val="0070C0"/>
                <w:sz w:val="20"/>
                <w:szCs w:val="20"/>
              </w:rPr>
            </w:pPr>
            <w:r>
              <w:rPr>
                <w:rFonts w:ascii="Arial Narrow" w:hAnsi="Arial Narrow"/>
                <w:color w:val="0070C0"/>
                <w:sz w:val="20"/>
                <w:szCs w:val="20"/>
              </w:rPr>
              <w:t>24f</w:t>
            </w:r>
          </w:p>
        </w:tc>
        <w:tc>
          <w:tcPr>
            <w:tcW w:w="3558" w:type="dxa"/>
          </w:tcPr>
          <w:p w14:paraId="56E5A101" w14:textId="77777777" w:rsidR="00AD612B" w:rsidRPr="007A3622" w:rsidRDefault="00AD612B" w:rsidP="00BA7E1E">
            <w:pPr>
              <w:jc w:val="both"/>
              <w:rPr>
                <w:rFonts w:ascii="Arial Narrow" w:hAnsi="Arial Narrow"/>
                <w:color w:val="0070C0"/>
                <w:sz w:val="20"/>
                <w:szCs w:val="20"/>
              </w:rPr>
            </w:pPr>
            <w:r>
              <w:rPr>
                <w:rFonts w:ascii="Arial Narrow" w:hAnsi="Arial Narrow"/>
                <w:color w:val="0070C0"/>
                <w:sz w:val="20"/>
                <w:szCs w:val="20"/>
              </w:rPr>
              <w:t>Statistical code</w:t>
            </w:r>
          </w:p>
        </w:tc>
        <w:tc>
          <w:tcPr>
            <w:tcW w:w="908" w:type="dxa"/>
          </w:tcPr>
          <w:p w14:paraId="425E7B1B" w14:textId="77777777" w:rsidR="00AD612B" w:rsidRPr="007A3622" w:rsidRDefault="00AD612B" w:rsidP="00BA7E1E">
            <w:pPr>
              <w:jc w:val="both"/>
              <w:rPr>
                <w:rFonts w:ascii="Arial Narrow" w:hAnsi="Arial Narrow"/>
                <w:sz w:val="20"/>
                <w:szCs w:val="20"/>
              </w:rPr>
            </w:pPr>
          </w:p>
        </w:tc>
        <w:tc>
          <w:tcPr>
            <w:tcW w:w="1266" w:type="dxa"/>
          </w:tcPr>
          <w:p w14:paraId="3DA5892F" w14:textId="77777777" w:rsidR="00AD612B" w:rsidRPr="007A3622" w:rsidRDefault="00AD612B" w:rsidP="00BA7E1E">
            <w:pPr>
              <w:jc w:val="both"/>
              <w:rPr>
                <w:rFonts w:ascii="Arial Narrow" w:hAnsi="Arial Narrow"/>
                <w:sz w:val="20"/>
                <w:szCs w:val="20"/>
              </w:rPr>
            </w:pPr>
          </w:p>
        </w:tc>
        <w:tc>
          <w:tcPr>
            <w:tcW w:w="1158" w:type="dxa"/>
          </w:tcPr>
          <w:p w14:paraId="128CA9C4" w14:textId="77777777" w:rsidR="00AD612B" w:rsidRPr="007A3622" w:rsidRDefault="00AD612B" w:rsidP="00BA7E1E">
            <w:pPr>
              <w:jc w:val="both"/>
              <w:rPr>
                <w:rFonts w:ascii="Arial Narrow" w:hAnsi="Arial Narrow"/>
                <w:sz w:val="20"/>
                <w:szCs w:val="20"/>
              </w:rPr>
            </w:pPr>
          </w:p>
        </w:tc>
        <w:tc>
          <w:tcPr>
            <w:tcW w:w="968" w:type="dxa"/>
          </w:tcPr>
          <w:p w14:paraId="395987F0" w14:textId="77777777" w:rsidR="00AD612B" w:rsidRPr="007A3622" w:rsidRDefault="00AD612B" w:rsidP="00BA7E1E">
            <w:pPr>
              <w:jc w:val="both"/>
              <w:rPr>
                <w:rFonts w:ascii="Arial Narrow" w:hAnsi="Arial Narrow"/>
                <w:sz w:val="20"/>
                <w:szCs w:val="20"/>
              </w:rPr>
            </w:pPr>
            <w:r>
              <w:rPr>
                <w:rFonts w:ascii="Arial Narrow" w:hAnsi="Arial Narrow"/>
                <w:sz w:val="20"/>
                <w:szCs w:val="20"/>
              </w:rPr>
              <w:t xml:space="preserve">X </w:t>
            </w:r>
          </w:p>
        </w:tc>
      </w:tr>
      <w:tr w:rsidR="00AD612B" w:rsidRPr="00F51FC6" w14:paraId="72867DFF" w14:textId="77777777" w:rsidTr="00AA696D">
        <w:tc>
          <w:tcPr>
            <w:tcW w:w="9242" w:type="dxa"/>
            <w:gridSpan w:val="6"/>
          </w:tcPr>
          <w:p w14:paraId="14F0BCC5" w14:textId="77777777" w:rsidR="00AD612B" w:rsidRPr="007A3622" w:rsidRDefault="00AD612B" w:rsidP="00BA7E1E">
            <w:pPr>
              <w:jc w:val="both"/>
              <w:rPr>
                <w:rFonts w:ascii="Arial Narrow" w:hAnsi="Arial Narrow"/>
                <w:sz w:val="20"/>
                <w:szCs w:val="20"/>
              </w:rPr>
            </w:pPr>
            <w:r>
              <w:rPr>
                <w:rFonts w:ascii="Arial Narrow" w:hAnsi="Arial Narrow"/>
                <w:sz w:val="20"/>
                <w:szCs w:val="20"/>
              </w:rPr>
              <w:t>Funding</w:t>
            </w:r>
          </w:p>
        </w:tc>
      </w:tr>
      <w:tr w:rsidR="007C36A0" w:rsidRPr="00F51FC6" w14:paraId="7AC5FD88" w14:textId="77777777" w:rsidTr="007C36A0">
        <w:tc>
          <w:tcPr>
            <w:tcW w:w="1384" w:type="dxa"/>
          </w:tcPr>
          <w:p w14:paraId="2C9C94D3" w14:textId="77777777" w:rsidR="007C36A0" w:rsidRPr="007A3622" w:rsidRDefault="00AD612B" w:rsidP="00BA7E1E">
            <w:pPr>
              <w:jc w:val="both"/>
              <w:rPr>
                <w:rFonts w:ascii="Arial Narrow" w:hAnsi="Arial Narrow"/>
                <w:sz w:val="20"/>
                <w:szCs w:val="20"/>
              </w:rPr>
            </w:pPr>
            <w:r>
              <w:rPr>
                <w:rFonts w:ascii="Arial Narrow" w:hAnsi="Arial Narrow"/>
                <w:sz w:val="20"/>
                <w:szCs w:val="20"/>
              </w:rPr>
              <w:t>25</w:t>
            </w:r>
          </w:p>
        </w:tc>
        <w:tc>
          <w:tcPr>
            <w:tcW w:w="3558" w:type="dxa"/>
          </w:tcPr>
          <w:p w14:paraId="0E063FCB" w14:textId="77777777" w:rsidR="007C36A0" w:rsidRPr="007A3622" w:rsidRDefault="00AD612B" w:rsidP="00BA7E1E">
            <w:pPr>
              <w:jc w:val="both"/>
              <w:rPr>
                <w:rFonts w:ascii="Arial Narrow" w:hAnsi="Arial Narrow"/>
                <w:sz w:val="20"/>
                <w:szCs w:val="20"/>
              </w:rPr>
            </w:pPr>
            <w:r>
              <w:rPr>
                <w:rFonts w:ascii="Arial Narrow" w:hAnsi="Arial Narrow"/>
                <w:sz w:val="20"/>
                <w:szCs w:val="20"/>
              </w:rPr>
              <w:t>Sources of funding and other support (such as supply of drugs), role of funders</w:t>
            </w:r>
          </w:p>
        </w:tc>
        <w:tc>
          <w:tcPr>
            <w:tcW w:w="908" w:type="dxa"/>
          </w:tcPr>
          <w:p w14:paraId="20C9F9C2" w14:textId="77777777" w:rsidR="007C36A0" w:rsidRPr="007A3622" w:rsidRDefault="007C36A0" w:rsidP="00BA7E1E">
            <w:pPr>
              <w:jc w:val="both"/>
              <w:rPr>
                <w:rFonts w:ascii="Arial Narrow" w:hAnsi="Arial Narrow"/>
                <w:sz w:val="20"/>
                <w:szCs w:val="20"/>
              </w:rPr>
            </w:pPr>
          </w:p>
        </w:tc>
        <w:tc>
          <w:tcPr>
            <w:tcW w:w="1266" w:type="dxa"/>
          </w:tcPr>
          <w:p w14:paraId="7F7F44FD" w14:textId="77777777" w:rsidR="007C36A0" w:rsidRPr="007A3622" w:rsidRDefault="007C36A0" w:rsidP="00BA7E1E">
            <w:pPr>
              <w:jc w:val="both"/>
              <w:rPr>
                <w:rFonts w:ascii="Arial Narrow" w:hAnsi="Arial Narrow"/>
                <w:sz w:val="20"/>
                <w:szCs w:val="20"/>
              </w:rPr>
            </w:pPr>
            <w:r w:rsidRPr="007A3622">
              <w:rPr>
                <w:rFonts w:ascii="Arial Narrow" w:hAnsi="Arial Narrow"/>
                <w:sz w:val="20"/>
                <w:szCs w:val="20"/>
              </w:rPr>
              <w:t xml:space="preserve">X </w:t>
            </w:r>
          </w:p>
        </w:tc>
        <w:tc>
          <w:tcPr>
            <w:tcW w:w="1158" w:type="dxa"/>
          </w:tcPr>
          <w:p w14:paraId="5086A2FB" w14:textId="77777777" w:rsidR="007C36A0" w:rsidRPr="007A3622" w:rsidRDefault="007C36A0" w:rsidP="00BA7E1E">
            <w:pPr>
              <w:jc w:val="both"/>
              <w:rPr>
                <w:rFonts w:ascii="Arial Narrow" w:hAnsi="Arial Narrow"/>
                <w:sz w:val="20"/>
                <w:szCs w:val="20"/>
              </w:rPr>
            </w:pPr>
          </w:p>
        </w:tc>
        <w:tc>
          <w:tcPr>
            <w:tcW w:w="968" w:type="dxa"/>
          </w:tcPr>
          <w:p w14:paraId="582767CD" w14:textId="77777777" w:rsidR="007C36A0" w:rsidRPr="007A3622" w:rsidRDefault="007C36A0" w:rsidP="00BA7E1E">
            <w:pPr>
              <w:jc w:val="both"/>
              <w:rPr>
                <w:rFonts w:ascii="Arial Narrow" w:hAnsi="Arial Narrow"/>
                <w:sz w:val="20"/>
                <w:szCs w:val="20"/>
              </w:rPr>
            </w:pPr>
          </w:p>
        </w:tc>
      </w:tr>
    </w:tbl>
    <w:p w14:paraId="189C5759" w14:textId="77777777" w:rsidR="005D2B5B" w:rsidRDefault="000003E0" w:rsidP="00BA7E1E">
      <w:pPr>
        <w:jc w:val="both"/>
        <w:rPr>
          <w:rFonts w:ascii="Arial Narrow" w:hAnsi="Arial Narrow"/>
          <w:sz w:val="16"/>
        </w:rPr>
      </w:pPr>
      <w:r w:rsidRPr="000003E0">
        <w:rPr>
          <w:rFonts w:ascii="Arial Narrow" w:hAnsi="Arial Narrow"/>
          <w:sz w:val="16"/>
        </w:rPr>
        <w:t xml:space="preserve">Key: Blue text is used to </w:t>
      </w:r>
      <w:r w:rsidR="00807F64">
        <w:rPr>
          <w:rFonts w:ascii="Arial Narrow" w:hAnsi="Arial Narrow"/>
          <w:sz w:val="16"/>
        </w:rPr>
        <w:t>indicate</w:t>
      </w:r>
      <w:r w:rsidRPr="000003E0">
        <w:rPr>
          <w:rFonts w:ascii="Arial Narrow" w:hAnsi="Arial Narrow"/>
          <w:sz w:val="16"/>
        </w:rPr>
        <w:t xml:space="preserve"> new checklist items and adaptations to checklist item numbers </w:t>
      </w:r>
    </w:p>
    <w:p w14:paraId="2AD18FFA" w14:textId="448D25B0" w:rsidR="00410E88" w:rsidRPr="000003E0" w:rsidRDefault="00410E88" w:rsidP="00BA7E1E">
      <w:pPr>
        <w:jc w:val="both"/>
        <w:rPr>
          <w:rFonts w:ascii="Arial Narrow" w:hAnsi="Arial Narrow"/>
          <w:sz w:val="16"/>
        </w:rPr>
      </w:pPr>
      <w:r>
        <w:rPr>
          <w:rFonts w:ascii="Arial Narrow" w:hAnsi="Arial Narrow"/>
          <w:sz w:val="16"/>
        </w:rPr>
        <w:br w:type="page"/>
      </w:r>
    </w:p>
    <w:p w14:paraId="7CC97EA3" w14:textId="1C1DBFE1" w:rsidR="00120DDD" w:rsidRDefault="00681A12" w:rsidP="00BA7E1E">
      <w:pPr>
        <w:pStyle w:val="Heading2"/>
        <w:numPr>
          <w:ilvl w:val="1"/>
          <w:numId w:val="7"/>
        </w:numPr>
        <w:spacing w:before="0"/>
        <w:jc w:val="both"/>
        <w:rPr>
          <w:rFonts w:ascii="Arial Narrow" w:hAnsi="Arial Narrow"/>
          <w:color w:val="000000" w:themeColor="text1"/>
          <w:sz w:val="24"/>
        </w:rPr>
      </w:pPr>
      <w:bookmarkStart w:id="12" w:name="_Ref474743052"/>
      <w:bookmarkStart w:id="13" w:name="_Ref474744560"/>
      <w:bookmarkStart w:id="14" w:name="_Toc474750879"/>
      <w:r w:rsidRPr="00287211">
        <w:rPr>
          <w:rFonts w:ascii="Arial Narrow" w:hAnsi="Arial Narrow"/>
          <w:color w:val="000000" w:themeColor="text1"/>
          <w:sz w:val="24"/>
        </w:rPr>
        <w:lastRenderedPageBreak/>
        <w:t>No changes proposed</w:t>
      </w:r>
      <w:bookmarkEnd w:id="12"/>
      <w:bookmarkEnd w:id="13"/>
      <w:bookmarkEnd w:id="14"/>
    </w:p>
    <w:p w14:paraId="3B5DD563" w14:textId="77777777" w:rsidR="00410E88" w:rsidRPr="00410E88" w:rsidRDefault="00410E88" w:rsidP="00BA7E1E">
      <w:pPr>
        <w:jc w:val="both"/>
      </w:pPr>
    </w:p>
    <w:p w14:paraId="4B955AF4" w14:textId="124DFA53" w:rsidR="00116B4E" w:rsidRPr="00116B4E" w:rsidRDefault="00116B4E" w:rsidP="00BA7E1E">
      <w:pPr>
        <w:spacing w:after="0"/>
        <w:jc w:val="both"/>
        <w:rPr>
          <w:rFonts w:ascii="Arial Narrow" w:hAnsi="Arial Narrow" w:cs="Arial"/>
          <w:b/>
          <w:szCs w:val="20"/>
        </w:rPr>
      </w:pPr>
      <w:r w:rsidRPr="00116B4E">
        <w:rPr>
          <w:rFonts w:ascii="Arial Narrow" w:hAnsi="Arial Narrow"/>
          <w:b/>
          <w:szCs w:val="20"/>
        </w:rPr>
        <w:t>1a</w:t>
      </w:r>
      <w:r w:rsidRPr="00116B4E">
        <w:rPr>
          <w:rFonts w:ascii="Arial Narrow" w:hAnsi="Arial Narrow"/>
          <w:b/>
          <w:szCs w:val="20"/>
        </w:rPr>
        <w:tab/>
      </w:r>
      <w:r w:rsidRPr="00116B4E">
        <w:rPr>
          <w:rFonts w:ascii="Arial Narrow" w:hAnsi="Arial Narrow" w:cs="Arial"/>
          <w:b/>
          <w:szCs w:val="20"/>
        </w:rPr>
        <w:t>Identification as a randomised trial in the title</w:t>
      </w:r>
    </w:p>
    <w:p w14:paraId="54103AAC" w14:textId="5F28D532" w:rsidR="000B092F" w:rsidRPr="000B092F" w:rsidRDefault="00116B4E" w:rsidP="00BA7E1E">
      <w:pPr>
        <w:spacing w:after="0"/>
        <w:jc w:val="both"/>
        <w:rPr>
          <w:rFonts w:ascii="Arial Narrow" w:hAnsi="Arial Narrow" w:cs="Arial"/>
          <w:szCs w:val="20"/>
        </w:rPr>
      </w:pPr>
      <w:r>
        <w:rPr>
          <w:rFonts w:ascii="Arial Narrow" w:hAnsi="Arial Narrow" w:cs="Arial"/>
          <w:szCs w:val="20"/>
        </w:rPr>
        <w:t xml:space="preserve">The group agreed that it </w:t>
      </w:r>
      <w:r w:rsidR="006E3BD7">
        <w:rPr>
          <w:rFonts w:ascii="Arial Narrow" w:hAnsi="Arial Narrow" w:cs="Arial"/>
          <w:szCs w:val="20"/>
        </w:rPr>
        <w:t>was not necessary to change the</w:t>
      </w:r>
      <w:r>
        <w:rPr>
          <w:rFonts w:ascii="Arial Narrow" w:hAnsi="Arial Narrow" w:cs="Arial"/>
          <w:szCs w:val="20"/>
        </w:rPr>
        <w:t xml:space="preserve"> first item on the checklist. Instead, they agreed that it would be more valuable to adapt 1b so that the abstract and key words incl</w:t>
      </w:r>
      <w:r w:rsidR="006E3BD7">
        <w:rPr>
          <w:rFonts w:ascii="Arial Narrow" w:hAnsi="Arial Narrow" w:cs="Arial"/>
          <w:szCs w:val="20"/>
        </w:rPr>
        <w:t>ude</w:t>
      </w:r>
      <w:r>
        <w:rPr>
          <w:rFonts w:ascii="Arial Narrow" w:hAnsi="Arial Narrow" w:cs="Arial"/>
          <w:szCs w:val="20"/>
        </w:rPr>
        <w:t xml:space="preserve"> a reference to adaptive designs</w:t>
      </w:r>
      <w:r w:rsidR="000B092F">
        <w:rPr>
          <w:rFonts w:ascii="Arial Narrow" w:hAnsi="Arial Narrow" w:cs="Arial"/>
          <w:szCs w:val="20"/>
        </w:rPr>
        <w:t>. The group were also sceptical about the feasibility of recommending a change to the title when it is observed that many journals do not permit the inclusion of so much detail on study design.</w:t>
      </w:r>
    </w:p>
    <w:p w14:paraId="1535588A" w14:textId="77777777" w:rsidR="00120DDD" w:rsidRDefault="00120DDD" w:rsidP="00BA7E1E">
      <w:pPr>
        <w:spacing w:after="0"/>
        <w:jc w:val="both"/>
      </w:pPr>
    </w:p>
    <w:p w14:paraId="363C7356" w14:textId="0DDE370A" w:rsidR="002C6381" w:rsidRPr="002C6381" w:rsidRDefault="002C6381" w:rsidP="00BA7E1E">
      <w:pPr>
        <w:spacing w:after="0"/>
        <w:jc w:val="both"/>
        <w:rPr>
          <w:rFonts w:ascii="Arial Narrow" w:hAnsi="Arial Narrow" w:cs="Arial"/>
          <w:b/>
          <w:szCs w:val="20"/>
        </w:rPr>
      </w:pPr>
      <w:r w:rsidRPr="002C6381">
        <w:rPr>
          <w:rFonts w:ascii="Arial Narrow" w:hAnsi="Arial Narrow" w:cs="Arial"/>
          <w:b/>
          <w:szCs w:val="20"/>
        </w:rPr>
        <w:t>2a</w:t>
      </w:r>
      <w:r w:rsidRPr="002C6381">
        <w:rPr>
          <w:rFonts w:ascii="Arial Narrow" w:hAnsi="Arial Narrow" w:cs="Arial"/>
          <w:b/>
          <w:szCs w:val="20"/>
        </w:rPr>
        <w:tab/>
        <w:t>Scientific background and explanation of rationale</w:t>
      </w:r>
    </w:p>
    <w:p w14:paraId="48A40D80" w14:textId="0F42E491" w:rsidR="002C6381" w:rsidRDefault="002C6381" w:rsidP="00BA7E1E">
      <w:pPr>
        <w:spacing w:after="0"/>
        <w:jc w:val="both"/>
        <w:rPr>
          <w:rFonts w:ascii="Arial Narrow" w:hAnsi="Arial Narrow" w:cs="Arial"/>
          <w:b/>
          <w:szCs w:val="20"/>
        </w:rPr>
      </w:pPr>
      <w:r w:rsidRPr="002C6381">
        <w:rPr>
          <w:rFonts w:ascii="Arial Narrow" w:hAnsi="Arial Narrow"/>
          <w:b/>
          <w:szCs w:val="20"/>
        </w:rPr>
        <w:t>2b</w:t>
      </w:r>
      <w:r w:rsidRPr="002C6381">
        <w:rPr>
          <w:rFonts w:ascii="Arial Narrow" w:hAnsi="Arial Narrow"/>
          <w:b/>
          <w:szCs w:val="20"/>
        </w:rPr>
        <w:tab/>
      </w:r>
      <w:r w:rsidRPr="002C6381">
        <w:rPr>
          <w:rFonts w:ascii="Arial Narrow" w:hAnsi="Arial Narrow" w:cs="Arial"/>
          <w:b/>
          <w:szCs w:val="20"/>
        </w:rPr>
        <w:t>Specific objectives or hypotheses</w:t>
      </w:r>
    </w:p>
    <w:p w14:paraId="50AFC0E3" w14:textId="10C9D104" w:rsidR="00722262" w:rsidRPr="00722262" w:rsidRDefault="00722262" w:rsidP="00BA7E1E">
      <w:pPr>
        <w:spacing w:after="0"/>
        <w:jc w:val="both"/>
        <w:rPr>
          <w:rFonts w:ascii="Arial Narrow" w:hAnsi="Arial Narrow"/>
          <w:b/>
        </w:rPr>
      </w:pPr>
      <w:r w:rsidRPr="00722262">
        <w:rPr>
          <w:rFonts w:ascii="Arial Narrow" w:hAnsi="Arial Narrow" w:cs="Arial"/>
          <w:b/>
        </w:rPr>
        <w:t>3a</w:t>
      </w:r>
      <w:r w:rsidRPr="00722262">
        <w:rPr>
          <w:rFonts w:ascii="Arial Narrow" w:hAnsi="Arial Narrow" w:cs="Arial"/>
          <w:b/>
        </w:rPr>
        <w:tab/>
        <w:t>Description of trial design (such as parallel, factorial) including allocation ratio</w:t>
      </w:r>
    </w:p>
    <w:p w14:paraId="1A51007C" w14:textId="4DB1BAA6" w:rsidR="00120DDD" w:rsidRPr="00722262" w:rsidRDefault="002C6381" w:rsidP="00BA7E1E">
      <w:pPr>
        <w:jc w:val="both"/>
        <w:rPr>
          <w:rFonts w:ascii="Arial Narrow" w:hAnsi="Arial Narrow"/>
        </w:rPr>
      </w:pPr>
      <w:r w:rsidRPr="001D22AB">
        <w:rPr>
          <w:rFonts w:ascii="Arial Narrow" w:hAnsi="Arial Narrow"/>
        </w:rPr>
        <w:t xml:space="preserve">The description of the background </w:t>
      </w:r>
      <w:r w:rsidR="00722262">
        <w:rPr>
          <w:rFonts w:ascii="Arial Narrow" w:hAnsi="Arial Narrow"/>
        </w:rPr>
        <w:t xml:space="preserve">(2a) </w:t>
      </w:r>
      <w:r w:rsidRPr="001D22AB">
        <w:rPr>
          <w:rFonts w:ascii="Arial Narrow" w:hAnsi="Arial Narrow"/>
        </w:rPr>
        <w:t xml:space="preserve">and objectives </w:t>
      </w:r>
      <w:r w:rsidR="00722262">
        <w:rPr>
          <w:rFonts w:ascii="Arial Narrow" w:hAnsi="Arial Narrow"/>
        </w:rPr>
        <w:t xml:space="preserve">(2b) </w:t>
      </w:r>
      <w:r w:rsidRPr="001D22AB">
        <w:rPr>
          <w:rFonts w:ascii="Arial Narrow" w:hAnsi="Arial Narrow"/>
        </w:rPr>
        <w:t>of the study</w:t>
      </w:r>
      <w:r w:rsidR="00722262">
        <w:rPr>
          <w:rFonts w:ascii="Arial Narrow" w:hAnsi="Arial Narrow"/>
        </w:rPr>
        <w:t>, and the trial design (3a)</w:t>
      </w:r>
      <w:r w:rsidRPr="001D22AB">
        <w:rPr>
          <w:rFonts w:ascii="Arial Narrow" w:hAnsi="Arial Narrow"/>
        </w:rPr>
        <w:t xml:space="preserve"> were </w:t>
      </w:r>
      <w:r w:rsidR="001D22AB">
        <w:rPr>
          <w:rFonts w:ascii="Arial Narrow" w:hAnsi="Arial Narrow"/>
        </w:rPr>
        <w:t>agreed by the group as standard checklist items that</w:t>
      </w:r>
      <w:r w:rsidRPr="001D22AB">
        <w:rPr>
          <w:rFonts w:ascii="Arial Narrow" w:hAnsi="Arial Narrow"/>
        </w:rPr>
        <w:t xml:space="preserve"> the</w:t>
      </w:r>
      <w:r w:rsidR="001D22AB" w:rsidRPr="001D22AB">
        <w:rPr>
          <w:rFonts w:ascii="Arial Narrow" w:hAnsi="Arial Narrow"/>
        </w:rPr>
        <w:t xml:space="preserve"> application of</w:t>
      </w:r>
      <w:r w:rsidRPr="001D22AB">
        <w:rPr>
          <w:rFonts w:ascii="Arial Narrow" w:hAnsi="Arial Narrow"/>
        </w:rPr>
        <w:t xml:space="preserve"> an adaptive design would not change. </w:t>
      </w:r>
      <w:r w:rsidR="001D22AB" w:rsidRPr="001D22AB">
        <w:rPr>
          <w:rFonts w:ascii="Arial Narrow" w:hAnsi="Arial Narrow"/>
        </w:rPr>
        <w:t>Rath</w:t>
      </w:r>
      <w:r w:rsidR="001D22AB">
        <w:rPr>
          <w:rFonts w:ascii="Arial Narrow" w:hAnsi="Arial Narrow"/>
        </w:rPr>
        <w:t>er, more detail on the adaptive design should be requested via the new checklist items proposed under ‘methods – trial design’.</w:t>
      </w:r>
    </w:p>
    <w:p w14:paraId="2C98E2D9" w14:textId="3B1CC7C8" w:rsidR="00722262" w:rsidRPr="00722262" w:rsidRDefault="00722262" w:rsidP="00BA7E1E">
      <w:pPr>
        <w:spacing w:after="0"/>
        <w:jc w:val="both"/>
        <w:rPr>
          <w:rFonts w:ascii="Arial Narrow" w:hAnsi="Arial Narrow"/>
          <w:b/>
          <w:szCs w:val="20"/>
        </w:rPr>
      </w:pPr>
      <w:r w:rsidRPr="00722262">
        <w:rPr>
          <w:rFonts w:ascii="Arial Narrow" w:hAnsi="Arial Narrow"/>
          <w:b/>
          <w:szCs w:val="20"/>
        </w:rPr>
        <w:t>4a</w:t>
      </w:r>
      <w:r w:rsidRPr="00722262">
        <w:rPr>
          <w:rFonts w:ascii="Arial Narrow" w:hAnsi="Arial Narrow"/>
          <w:b/>
          <w:szCs w:val="20"/>
        </w:rPr>
        <w:tab/>
      </w:r>
      <w:r w:rsidRPr="00722262">
        <w:rPr>
          <w:rFonts w:ascii="Arial Narrow" w:hAnsi="Arial Narrow" w:cs="Arial"/>
          <w:b/>
          <w:szCs w:val="20"/>
        </w:rPr>
        <w:t>Eligibility criteria for participants</w:t>
      </w:r>
    </w:p>
    <w:p w14:paraId="379BAE9B" w14:textId="72F38A1F" w:rsidR="00722262" w:rsidRDefault="00722262" w:rsidP="00BA7E1E">
      <w:pPr>
        <w:spacing w:after="0"/>
        <w:jc w:val="both"/>
        <w:rPr>
          <w:rFonts w:ascii="Arial Narrow" w:hAnsi="Arial Narrow" w:cs="Arial"/>
          <w:sz w:val="20"/>
          <w:szCs w:val="20"/>
        </w:rPr>
      </w:pPr>
      <w:r w:rsidRPr="00722262">
        <w:rPr>
          <w:rFonts w:ascii="Arial Narrow" w:hAnsi="Arial Narrow"/>
          <w:b/>
          <w:szCs w:val="20"/>
        </w:rPr>
        <w:t>4b</w:t>
      </w:r>
      <w:r w:rsidRPr="00722262">
        <w:rPr>
          <w:rFonts w:ascii="Arial Narrow" w:hAnsi="Arial Narrow"/>
          <w:b/>
          <w:szCs w:val="20"/>
        </w:rPr>
        <w:tab/>
      </w:r>
      <w:r w:rsidRPr="00722262">
        <w:rPr>
          <w:rFonts w:ascii="Arial Narrow" w:hAnsi="Arial Narrow" w:cs="Arial"/>
          <w:b/>
          <w:szCs w:val="20"/>
        </w:rPr>
        <w:t>Settings and locations where the data were collected</w:t>
      </w:r>
    </w:p>
    <w:p w14:paraId="5D5A84CE" w14:textId="1DB8A6E9" w:rsidR="00722262" w:rsidRDefault="00722262" w:rsidP="00BA7E1E">
      <w:pPr>
        <w:spacing w:after="0"/>
        <w:jc w:val="both"/>
        <w:rPr>
          <w:rFonts w:ascii="Arial Narrow" w:hAnsi="Arial Narrow"/>
          <w:szCs w:val="20"/>
        </w:rPr>
      </w:pPr>
      <w:r>
        <w:rPr>
          <w:rFonts w:ascii="Arial Narrow" w:hAnsi="Arial Narrow"/>
          <w:szCs w:val="20"/>
        </w:rPr>
        <w:t>Whilst it was acknowledged that eligibility criteria could be part of the adaptive process, the group agreed to retain this checklist item in its current form because details of planned adaptations would be addressed by the new item 3b.</w:t>
      </w:r>
      <w:r w:rsidR="00901EAC">
        <w:rPr>
          <w:rFonts w:ascii="Arial Narrow" w:hAnsi="Arial Narrow"/>
          <w:szCs w:val="20"/>
        </w:rPr>
        <w:t xml:space="preserve"> Similarly, although one workshop participant suggested that it was important to provide details on trial centres before and after adaptations to see if there were differences, the group agreed that this would be better covered under the amended checklist items for results (12a and 12b).</w:t>
      </w:r>
    </w:p>
    <w:p w14:paraId="341CB2C6" w14:textId="77777777" w:rsidR="00120DDD" w:rsidRDefault="00120DDD" w:rsidP="00BA7E1E">
      <w:pPr>
        <w:spacing w:after="0"/>
        <w:jc w:val="both"/>
      </w:pPr>
    </w:p>
    <w:p w14:paraId="7752C6C2" w14:textId="3D1352B9" w:rsidR="00901EAC" w:rsidRPr="00E710C1" w:rsidRDefault="00901EAC" w:rsidP="00BA7E1E">
      <w:pPr>
        <w:spacing w:after="0"/>
        <w:ind w:left="720" w:hanging="720"/>
        <w:jc w:val="both"/>
        <w:rPr>
          <w:rFonts w:ascii="Arial Narrow" w:hAnsi="Arial Narrow"/>
          <w:b/>
          <w:szCs w:val="20"/>
        </w:rPr>
      </w:pPr>
      <w:r w:rsidRPr="00E710C1">
        <w:rPr>
          <w:rFonts w:ascii="Arial Narrow" w:hAnsi="Arial Narrow"/>
          <w:b/>
          <w:szCs w:val="20"/>
        </w:rPr>
        <w:t>5</w:t>
      </w:r>
      <w:r w:rsidRPr="00E710C1">
        <w:rPr>
          <w:rFonts w:ascii="Arial Narrow" w:hAnsi="Arial Narrow"/>
          <w:b/>
          <w:szCs w:val="20"/>
        </w:rPr>
        <w:tab/>
      </w:r>
      <w:r w:rsidRPr="00E710C1">
        <w:rPr>
          <w:rFonts w:ascii="Arial Narrow" w:hAnsi="Arial Narrow" w:cs="Arial"/>
          <w:b/>
          <w:szCs w:val="20"/>
        </w:rPr>
        <w:t>The interventions for each group with sufficient details to allow replication, including how and when they were actually administered</w:t>
      </w:r>
    </w:p>
    <w:p w14:paraId="4746D820" w14:textId="0C76DF3E" w:rsidR="00120DDD" w:rsidRPr="00E710C1" w:rsidRDefault="00E710C1" w:rsidP="00BA7E1E">
      <w:pPr>
        <w:spacing w:after="0"/>
        <w:jc w:val="both"/>
        <w:rPr>
          <w:rFonts w:ascii="Arial Narrow" w:hAnsi="Arial Narrow"/>
        </w:rPr>
      </w:pPr>
      <w:r w:rsidRPr="00E710C1">
        <w:rPr>
          <w:rFonts w:ascii="Arial Narrow" w:hAnsi="Arial Narrow"/>
        </w:rPr>
        <w:t>As a ge</w:t>
      </w:r>
      <w:r>
        <w:rPr>
          <w:rFonts w:ascii="Arial Narrow" w:hAnsi="Arial Narrow"/>
        </w:rPr>
        <w:t xml:space="preserve">neral concept for every trial, the group </w:t>
      </w:r>
      <w:r w:rsidRPr="00E710C1">
        <w:rPr>
          <w:rFonts w:ascii="Arial Narrow" w:hAnsi="Arial Narrow"/>
        </w:rPr>
        <w:t>agreed that no changes were required for this checklist item.</w:t>
      </w:r>
    </w:p>
    <w:p w14:paraId="6495B621" w14:textId="77777777" w:rsidR="00E710C1" w:rsidRPr="005D3E5B" w:rsidRDefault="00E710C1" w:rsidP="00BA7E1E">
      <w:pPr>
        <w:spacing w:after="0"/>
        <w:jc w:val="both"/>
        <w:rPr>
          <w:rFonts w:ascii="Arial Narrow" w:hAnsi="Arial Narrow"/>
        </w:rPr>
      </w:pPr>
    </w:p>
    <w:p w14:paraId="7686E85C" w14:textId="2789C9B6" w:rsidR="00E710C1" w:rsidRPr="005D3E5B" w:rsidRDefault="00E710C1" w:rsidP="00BA7E1E">
      <w:pPr>
        <w:spacing w:after="0"/>
        <w:jc w:val="both"/>
        <w:rPr>
          <w:rFonts w:ascii="Arial Narrow" w:hAnsi="Arial Narrow" w:cs="Arial"/>
          <w:b/>
        </w:rPr>
      </w:pPr>
      <w:r w:rsidRPr="005D3E5B">
        <w:rPr>
          <w:rFonts w:ascii="Arial Narrow" w:hAnsi="Arial Narrow" w:cs="Arial"/>
          <w:b/>
        </w:rPr>
        <w:t>7a</w:t>
      </w:r>
      <w:r w:rsidRPr="005D3E5B">
        <w:rPr>
          <w:rFonts w:ascii="Arial Narrow" w:hAnsi="Arial Narrow" w:cs="Arial"/>
          <w:b/>
        </w:rPr>
        <w:tab/>
        <w:t xml:space="preserve">How sample size was determined </w:t>
      </w:r>
    </w:p>
    <w:p w14:paraId="2C0A19FB" w14:textId="2404B574" w:rsidR="00E710C1" w:rsidRPr="005D3E5B" w:rsidRDefault="00E710C1" w:rsidP="00BA7E1E">
      <w:pPr>
        <w:spacing w:after="0"/>
        <w:jc w:val="both"/>
        <w:rPr>
          <w:rFonts w:ascii="Arial Narrow" w:hAnsi="Arial Narrow"/>
          <w:b/>
        </w:rPr>
      </w:pPr>
      <w:r w:rsidRPr="005D3E5B">
        <w:rPr>
          <w:rFonts w:ascii="Arial Narrow" w:hAnsi="Arial Narrow"/>
          <w:b/>
        </w:rPr>
        <w:t>7b</w:t>
      </w:r>
      <w:r w:rsidRPr="005D3E5B">
        <w:rPr>
          <w:rFonts w:ascii="Arial Narrow" w:hAnsi="Arial Narrow"/>
          <w:b/>
        </w:rPr>
        <w:tab/>
      </w:r>
      <w:r w:rsidRPr="005D3E5B">
        <w:rPr>
          <w:rFonts w:ascii="Arial Narrow" w:hAnsi="Arial Narrow" w:cs="Arial"/>
          <w:b/>
        </w:rPr>
        <w:t>When applicable, explanation of any interim analyses and stopping guidelines</w:t>
      </w:r>
    </w:p>
    <w:p w14:paraId="7B7257E6" w14:textId="6D058D45" w:rsidR="00120DDD" w:rsidRDefault="005D3E5B" w:rsidP="00BA7E1E">
      <w:pPr>
        <w:jc w:val="both"/>
      </w:pPr>
      <w:r>
        <w:rPr>
          <w:rFonts w:ascii="Arial Narrow" w:hAnsi="Arial Narrow"/>
        </w:rPr>
        <w:t xml:space="preserve">The group agreed that because the adaptive design properties would be requested via new checklist item 3f (see below), it was not necessary to alter 7a, but the explanatory document should clarify the links between these two aspects of reporting. </w:t>
      </w:r>
      <w:r w:rsidR="004A57DB">
        <w:rPr>
          <w:rFonts w:ascii="Arial Narrow" w:hAnsi="Arial Narrow"/>
        </w:rPr>
        <w:t>In a similar way, the prominence of interim analyses within a</w:t>
      </w:r>
      <w:r w:rsidR="00847DC2">
        <w:rPr>
          <w:rFonts w:ascii="Arial Narrow" w:hAnsi="Arial Narrow"/>
        </w:rPr>
        <w:t>daptive designs</w:t>
      </w:r>
      <w:r w:rsidR="004A57DB">
        <w:rPr>
          <w:rFonts w:ascii="Arial Narrow" w:hAnsi="Arial Narrow"/>
        </w:rPr>
        <w:t xml:space="preserve"> created some debate within the group about whether item 7b should be removed from the checklist extension because the new item </w:t>
      </w:r>
      <w:r w:rsidR="00847DC2">
        <w:rPr>
          <w:rFonts w:ascii="Arial Narrow" w:hAnsi="Arial Narrow"/>
        </w:rPr>
        <w:t>3c on decision</w:t>
      </w:r>
      <w:r w:rsidR="00AF6D50">
        <w:rPr>
          <w:rFonts w:ascii="Arial Narrow" w:hAnsi="Arial Narrow"/>
        </w:rPr>
        <w:t>-</w:t>
      </w:r>
      <w:r w:rsidR="00847DC2">
        <w:rPr>
          <w:rFonts w:ascii="Arial Narrow" w:hAnsi="Arial Narrow"/>
        </w:rPr>
        <w:t>making criteria c</w:t>
      </w:r>
      <w:r w:rsidR="004A57DB">
        <w:rPr>
          <w:rFonts w:ascii="Arial Narrow" w:hAnsi="Arial Narrow"/>
        </w:rPr>
        <w:t>ould cover this in sufficient depth. However, on reflection, the group erred on the</w:t>
      </w:r>
      <w:r w:rsidR="00785FAB">
        <w:rPr>
          <w:rFonts w:ascii="Arial Narrow" w:hAnsi="Arial Narrow"/>
        </w:rPr>
        <w:t xml:space="preserve"> side of caution, agreeing to</w:t>
      </w:r>
      <w:r w:rsidR="004A57DB">
        <w:rPr>
          <w:rFonts w:ascii="Arial Narrow" w:hAnsi="Arial Narrow"/>
        </w:rPr>
        <w:t xml:space="preserve"> include both items for consideration in the Delphi survey.</w:t>
      </w:r>
      <w:r>
        <w:t xml:space="preserve"> </w:t>
      </w:r>
    </w:p>
    <w:p w14:paraId="6714D733" w14:textId="3B383034" w:rsidR="004A57DB" w:rsidRDefault="004A57DB" w:rsidP="00BA7E1E">
      <w:pPr>
        <w:spacing w:after="0"/>
        <w:jc w:val="both"/>
        <w:rPr>
          <w:rFonts w:ascii="Arial Narrow" w:hAnsi="Arial Narrow" w:cs="Arial"/>
          <w:b/>
          <w:szCs w:val="20"/>
        </w:rPr>
      </w:pPr>
      <w:r w:rsidRPr="004A57DB">
        <w:rPr>
          <w:rFonts w:ascii="Arial Narrow" w:hAnsi="Arial Narrow"/>
          <w:b/>
          <w:szCs w:val="20"/>
        </w:rPr>
        <w:t>8a</w:t>
      </w:r>
      <w:r w:rsidRPr="004A57DB">
        <w:rPr>
          <w:rFonts w:ascii="Arial Narrow" w:hAnsi="Arial Narrow"/>
          <w:b/>
          <w:szCs w:val="20"/>
        </w:rPr>
        <w:tab/>
      </w:r>
      <w:r w:rsidRPr="004A57DB">
        <w:rPr>
          <w:rFonts w:ascii="Arial Narrow" w:hAnsi="Arial Narrow" w:cs="Arial"/>
          <w:b/>
          <w:szCs w:val="20"/>
        </w:rPr>
        <w:t>Method used to generate the random allocation sequence</w:t>
      </w:r>
    </w:p>
    <w:p w14:paraId="6AD08B41" w14:textId="77777777" w:rsidR="00A1768C" w:rsidRPr="00A1768C" w:rsidRDefault="00A1768C" w:rsidP="00BA7E1E">
      <w:pPr>
        <w:spacing w:after="0"/>
        <w:ind w:left="720" w:hanging="720"/>
        <w:jc w:val="both"/>
        <w:rPr>
          <w:rFonts w:ascii="Arial Narrow" w:hAnsi="Arial Narrow"/>
          <w:b/>
          <w:szCs w:val="20"/>
        </w:rPr>
      </w:pPr>
      <w:r w:rsidRPr="00A1768C">
        <w:rPr>
          <w:rFonts w:ascii="Arial Narrow" w:hAnsi="Arial Narrow"/>
          <w:b/>
          <w:szCs w:val="20"/>
        </w:rPr>
        <w:t>9</w:t>
      </w:r>
      <w:r w:rsidRPr="00A1768C">
        <w:rPr>
          <w:rFonts w:ascii="Arial Narrow" w:hAnsi="Arial Narrow"/>
          <w:b/>
          <w:szCs w:val="20"/>
        </w:rPr>
        <w:tab/>
      </w:r>
      <w:r w:rsidRPr="00A1768C">
        <w:rPr>
          <w:rFonts w:ascii="Arial Narrow" w:hAnsi="Arial Narrow" w:cs="Arial"/>
          <w:b/>
          <w:szCs w:val="20"/>
        </w:rPr>
        <w:t>Mechanism used to implement the random allocation sequence (such as sequentially numbered containers), describing any steps to conceal the sequence until interventions were assigned</w:t>
      </w:r>
    </w:p>
    <w:p w14:paraId="2F870B7D" w14:textId="5BCA9065" w:rsidR="00A1768C" w:rsidRPr="004A57DB" w:rsidRDefault="00A1768C" w:rsidP="00BA7E1E">
      <w:pPr>
        <w:spacing w:after="0"/>
        <w:ind w:left="720" w:hanging="720"/>
        <w:jc w:val="both"/>
        <w:rPr>
          <w:rFonts w:ascii="Arial Narrow" w:hAnsi="Arial Narrow"/>
          <w:b/>
          <w:szCs w:val="20"/>
        </w:rPr>
      </w:pPr>
      <w:r w:rsidRPr="00A1768C">
        <w:rPr>
          <w:rFonts w:ascii="Arial Narrow" w:hAnsi="Arial Narrow"/>
          <w:b/>
          <w:szCs w:val="20"/>
        </w:rPr>
        <w:t>10</w:t>
      </w:r>
      <w:r w:rsidRPr="00A1768C">
        <w:rPr>
          <w:rFonts w:ascii="Arial Narrow" w:hAnsi="Arial Narrow"/>
          <w:b/>
          <w:szCs w:val="20"/>
        </w:rPr>
        <w:tab/>
      </w:r>
      <w:r>
        <w:rPr>
          <w:rFonts w:ascii="Arial Narrow" w:hAnsi="Arial Narrow" w:cs="Arial"/>
          <w:b/>
          <w:szCs w:val="20"/>
        </w:rPr>
        <w:t>W</w:t>
      </w:r>
      <w:r w:rsidRPr="00A1768C">
        <w:rPr>
          <w:rFonts w:ascii="Arial Narrow" w:hAnsi="Arial Narrow" w:cs="Arial"/>
          <w:b/>
          <w:szCs w:val="20"/>
        </w:rPr>
        <w:t>ho generated the random allocation sequence, who enrolled participants, and who assigned participants to interventions</w:t>
      </w:r>
    </w:p>
    <w:p w14:paraId="05029B64" w14:textId="1FF900EB" w:rsidR="00A1768C" w:rsidRPr="00A1768C" w:rsidRDefault="00A1768C" w:rsidP="00BA7E1E">
      <w:pPr>
        <w:spacing w:after="0"/>
        <w:jc w:val="both"/>
        <w:rPr>
          <w:rFonts w:ascii="Arial Narrow" w:hAnsi="Arial Narrow"/>
        </w:rPr>
      </w:pPr>
      <w:r w:rsidRPr="00A1768C">
        <w:rPr>
          <w:rFonts w:ascii="Arial Narrow" w:hAnsi="Arial Narrow"/>
        </w:rPr>
        <w:t>The group agreed that no changes were required to reporting on how the r</w:t>
      </w:r>
      <w:r>
        <w:rPr>
          <w:rFonts w:ascii="Arial Narrow" w:hAnsi="Arial Narrow"/>
        </w:rPr>
        <w:t xml:space="preserve">andomisation was generated (8a) and implemented (9 and 10) </w:t>
      </w:r>
      <w:r w:rsidRPr="00A1768C">
        <w:rPr>
          <w:rFonts w:ascii="Arial Narrow" w:hAnsi="Arial Narrow"/>
        </w:rPr>
        <w:t xml:space="preserve">but that the details of the adaptive randomisation should be </w:t>
      </w:r>
      <w:r>
        <w:rPr>
          <w:rFonts w:ascii="Arial Narrow" w:hAnsi="Arial Narrow"/>
        </w:rPr>
        <w:t>explained in more depth under 8b</w:t>
      </w:r>
      <w:r w:rsidRPr="00A1768C">
        <w:rPr>
          <w:rFonts w:ascii="Arial Narrow" w:hAnsi="Arial Narrow"/>
        </w:rPr>
        <w:t xml:space="preserve"> (see below).</w:t>
      </w:r>
    </w:p>
    <w:p w14:paraId="7218FBC9" w14:textId="77777777" w:rsidR="00120DDD" w:rsidRDefault="00120DDD" w:rsidP="00BA7E1E">
      <w:pPr>
        <w:spacing w:after="0"/>
        <w:jc w:val="both"/>
      </w:pPr>
    </w:p>
    <w:p w14:paraId="5C843524" w14:textId="00EC84B0" w:rsidR="007F2EAA" w:rsidRPr="007F2EAA" w:rsidRDefault="007F2EAA" w:rsidP="00BA7E1E">
      <w:pPr>
        <w:spacing w:after="0"/>
        <w:ind w:left="720" w:hanging="720"/>
        <w:jc w:val="both"/>
        <w:rPr>
          <w:rFonts w:ascii="Arial Narrow" w:hAnsi="Arial Narrow"/>
          <w:b/>
          <w:szCs w:val="20"/>
        </w:rPr>
      </w:pPr>
      <w:r w:rsidRPr="007F2EAA">
        <w:rPr>
          <w:rFonts w:ascii="Arial Narrow" w:hAnsi="Arial Narrow"/>
          <w:b/>
          <w:szCs w:val="20"/>
        </w:rPr>
        <w:lastRenderedPageBreak/>
        <w:t>11a</w:t>
      </w:r>
      <w:r w:rsidRPr="007F2EAA">
        <w:rPr>
          <w:rFonts w:ascii="Arial Narrow" w:hAnsi="Arial Narrow"/>
          <w:b/>
          <w:szCs w:val="20"/>
        </w:rPr>
        <w:tab/>
      </w:r>
      <w:r w:rsidRPr="007F2EAA">
        <w:rPr>
          <w:rFonts w:ascii="Arial Narrow" w:hAnsi="Arial Narrow" w:cs="Arial"/>
          <w:b/>
          <w:szCs w:val="20"/>
        </w:rPr>
        <w:t>If done, who was blinded after assignment to interventions (for example, participants, care providers, those assessing outcomes) and how</w:t>
      </w:r>
    </w:p>
    <w:p w14:paraId="7393A245" w14:textId="182E7758" w:rsidR="007F2EAA" w:rsidRPr="007F2EAA" w:rsidRDefault="007F2EAA" w:rsidP="00BA7E1E">
      <w:pPr>
        <w:spacing w:after="0"/>
        <w:jc w:val="both"/>
        <w:rPr>
          <w:rFonts w:ascii="Arial Narrow" w:hAnsi="Arial Narrow"/>
          <w:b/>
          <w:szCs w:val="20"/>
        </w:rPr>
      </w:pPr>
      <w:r w:rsidRPr="007F2EAA">
        <w:rPr>
          <w:rFonts w:ascii="Arial Narrow" w:hAnsi="Arial Narrow"/>
          <w:b/>
          <w:szCs w:val="20"/>
        </w:rPr>
        <w:t>11b</w:t>
      </w:r>
      <w:r w:rsidRPr="007F2EAA">
        <w:rPr>
          <w:rFonts w:ascii="Arial Narrow" w:hAnsi="Arial Narrow"/>
          <w:b/>
          <w:szCs w:val="20"/>
        </w:rPr>
        <w:tab/>
      </w:r>
      <w:r w:rsidRPr="007F2EAA">
        <w:rPr>
          <w:rFonts w:ascii="Arial Narrow" w:hAnsi="Arial Narrow" w:cs="Arial"/>
          <w:b/>
          <w:szCs w:val="20"/>
        </w:rPr>
        <w:t>If relevant, description of the similarity of interventions</w:t>
      </w:r>
    </w:p>
    <w:p w14:paraId="64C87E26" w14:textId="4C5EE3C3" w:rsidR="00120DDD" w:rsidRDefault="007F2EAA" w:rsidP="00BA7E1E">
      <w:pPr>
        <w:spacing w:after="0"/>
        <w:jc w:val="both"/>
        <w:rPr>
          <w:rFonts w:ascii="Arial Narrow" w:hAnsi="Arial Narrow"/>
        </w:rPr>
      </w:pPr>
      <w:r w:rsidRPr="007F2EAA">
        <w:rPr>
          <w:rFonts w:ascii="Arial Narrow" w:hAnsi="Arial Narrow"/>
        </w:rPr>
        <w:t xml:space="preserve">Again, these two checklist items for blinding were considered relevant to reporting of adaptive designs, but the group acknowledged the importance of adding a new related </w:t>
      </w:r>
      <w:r w:rsidR="00847DC2">
        <w:rPr>
          <w:rFonts w:ascii="Arial Narrow" w:hAnsi="Arial Narrow"/>
        </w:rPr>
        <w:t xml:space="preserve">and more specific </w:t>
      </w:r>
      <w:r w:rsidRPr="007F2EAA">
        <w:rPr>
          <w:rFonts w:ascii="Arial Narrow" w:hAnsi="Arial Narrow"/>
        </w:rPr>
        <w:t>item on how interim operational bias was minimised during the trial (see 11c below).</w:t>
      </w:r>
    </w:p>
    <w:p w14:paraId="120A1C2D" w14:textId="77777777" w:rsidR="007F2EAA" w:rsidRPr="007F2EAA" w:rsidRDefault="007F2EAA" w:rsidP="00BA7E1E">
      <w:pPr>
        <w:spacing w:after="0"/>
        <w:jc w:val="both"/>
        <w:rPr>
          <w:rFonts w:ascii="Arial Narrow" w:hAnsi="Arial Narrow"/>
        </w:rPr>
      </w:pPr>
    </w:p>
    <w:p w14:paraId="000B5189" w14:textId="5A00A611" w:rsidR="007F2EAA" w:rsidRPr="00F82EA1" w:rsidRDefault="007F2EAA" w:rsidP="00BA7E1E">
      <w:pPr>
        <w:spacing w:after="0"/>
        <w:jc w:val="both"/>
        <w:rPr>
          <w:rFonts w:ascii="Arial Narrow" w:hAnsi="Arial Narrow" w:cs="Arial"/>
          <w:b/>
          <w:szCs w:val="20"/>
        </w:rPr>
      </w:pPr>
      <w:r w:rsidRPr="00F82EA1">
        <w:rPr>
          <w:rFonts w:ascii="Arial Narrow" w:hAnsi="Arial Narrow" w:cs="Arial"/>
          <w:b/>
          <w:szCs w:val="20"/>
        </w:rPr>
        <w:t>14a</w:t>
      </w:r>
      <w:r w:rsidRPr="00F82EA1">
        <w:rPr>
          <w:rFonts w:ascii="Arial Narrow" w:hAnsi="Arial Narrow" w:cs="Arial"/>
          <w:b/>
          <w:szCs w:val="20"/>
        </w:rPr>
        <w:tab/>
        <w:t>Dates defining the periods of recruitment and follow-up</w:t>
      </w:r>
    </w:p>
    <w:p w14:paraId="35DF9E7A" w14:textId="391BC0A4" w:rsidR="007F2EAA" w:rsidRDefault="007F2EAA" w:rsidP="00BA7E1E">
      <w:pPr>
        <w:spacing w:after="0"/>
        <w:jc w:val="both"/>
        <w:rPr>
          <w:rFonts w:ascii="Arial Narrow" w:hAnsi="Arial Narrow" w:cs="Arial"/>
          <w:b/>
          <w:szCs w:val="20"/>
        </w:rPr>
      </w:pPr>
      <w:r w:rsidRPr="00F82EA1">
        <w:rPr>
          <w:rFonts w:ascii="Arial Narrow" w:hAnsi="Arial Narrow"/>
          <w:b/>
          <w:szCs w:val="20"/>
        </w:rPr>
        <w:t>14b</w:t>
      </w:r>
      <w:r w:rsidRPr="00F82EA1">
        <w:rPr>
          <w:rFonts w:ascii="Arial Narrow" w:hAnsi="Arial Narrow"/>
          <w:b/>
          <w:szCs w:val="20"/>
        </w:rPr>
        <w:tab/>
      </w:r>
      <w:r w:rsidRPr="00F82EA1">
        <w:rPr>
          <w:rFonts w:ascii="Arial Narrow" w:hAnsi="Arial Narrow" w:cs="Arial"/>
          <w:b/>
          <w:szCs w:val="20"/>
        </w:rPr>
        <w:t>Why the trial ended or was stopped</w:t>
      </w:r>
    </w:p>
    <w:p w14:paraId="5EEC2198" w14:textId="2B6C40A4" w:rsidR="00373433" w:rsidRPr="00373433" w:rsidRDefault="00373433" w:rsidP="00BA7E1E">
      <w:pPr>
        <w:spacing w:after="0"/>
        <w:jc w:val="both"/>
        <w:rPr>
          <w:rFonts w:ascii="Arial Narrow" w:hAnsi="Arial Narrow"/>
          <w:sz w:val="20"/>
          <w:szCs w:val="20"/>
        </w:rPr>
      </w:pPr>
      <w:r>
        <w:rPr>
          <w:rFonts w:ascii="Arial Narrow" w:hAnsi="Arial Narrow" w:cs="Arial"/>
          <w:szCs w:val="20"/>
        </w:rPr>
        <w:t xml:space="preserve">Although the group debated the utility of requesting the dates of design adaptations via 14a, they generally agreed that this checklist item could be retained in its current form because an understanding of the number of participants by stage is more informative than the dates, and it is important for all trials to have an understanding of when the study was conducted. </w:t>
      </w:r>
      <w:r w:rsidR="00A94D02">
        <w:rPr>
          <w:rFonts w:ascii="Arial Narrow" w:hAnsi="Arial Narrow" w:cs="Arial"/>
          <w:szCs w:val="20"/>
        </w:rPr>
        <w:t>The group acknowledged that it would be valuable to understand whether the trial was stopped based on unexpected or pre-defined stopping results based on interim analyses, but were conten</w:t>
      </w:r>
      <w:r w:rsidR="00F82EA1">
        <w:rPr>
          <w:rFonts w:ascii="Arial Narrow" w:hAnsi="Arial Narrow" w:cs="Arial"/>
          <w:szCs w:val="20"/>
        </w:rPr>
        <w:t xml:space="preserve">t that checklist item 14b did not need to change, so long as this issue was addressed within the explanatory document. To address the specific adaptive decisions, the group instead proposed a new item (14c). </w:t>
      </w:r>
    </w:p>
    <w:p w14:paraId="4CEC7F9F" w14:textId="77777777" w:rsidR="00AA696D" w:rsidRDefault="00AA696D" w:rsidP="00BA7E1E">
      <w:pPr>
        <w:spacing w:after="0"/>
        <w:jc w:val="both"/>
      </w:pPr>
    </w:p>
    <w:p w14:paraId="778CCB6D" w14:textId="485681E9" w:rsidR="00AA696D" w:rsidRPr="000C1A50" w:rsidRDefault="00A62C02" w:rsidP="00BA7E1E">
      <w:pPr>
        <w:spacing w:after="0"/>
        <w:jc w:val="both"/>
        <w:rPr>
          <w:rFonts w:ascii="Arial Narrow" w:hAnsi="Arial Narrow" w:cs="Arial"/>
          <w:b/>
          <w:szCs w:val="20"/>
        </w:rPr>
      </w:pPr>
      <w:r w:rsidRPr="000C1A50">
        <w:rPr>
          <w:rFonts w:ascii="Arial Narrow" w:hAnsi="Arial Narrow" w:cs="Arial"/>
          <w:b/>
          <w:szCs w:val="20"/>
        </w:rPr>
        <w:t>15</w:t>
      </w:r>
      <w:r w:rsidRPr="000C1A50">
        <w:rPr>
          <w:rFonts w:ascii="Arial Narrow" w:hAnsi="Arial Narrow" w:cs="Arial"/>
          <w:b/>
          <w:color w:val="000000" w:themeColor="text1"/>
          <w:szCs w:val="20"/>
        </w:rPr>
        <w:t>a</w:t>
      </w:r>
      <w:r w:rsidRPr="000C1A50">
        <w:rPr>
          <w:rFonts w:ascii="Arial Narrow" w:hAnsi="Arial Narrow" w:cs="Arial"/>
          <w:b/>
          <w:szCs w:val="20"/>
        </w:rPr>
        <w:tab/>
        <w:t>A table showing baseline demographic and clinical characteristics for each group</w:t>
      </w:r>
    </w:p>
    <w:p w14:paraId="501DB517" w14:textId="651DD43D" w:rsidR="00AA696D" w:rsidRPr="000C1A50" w:rsidRDefault="00255963" w:rsidP="00BA7E1E">
      <w:pPr>
        <w:spacing w:after="0"/>
        <w:jc w:val="both"/>
        <w:rPr>
          <w:rFonts w:ascii="Arial Narrow" w:hAnsi="Arial Narrow"/>
          <w:highlight w:val="yellow"/>
        </w:rPr>
      </w:pPr>
      <w:r w:rsidRPr="000C1A50">
        <w:rPr>
          <w:rFonts w:ascii="Arial Narrow" w:hAnsi="Arial Narrow"/>
        </w:rPr>
        <w:t>There was debate within the group about whether this item should be adapted, or whether</w:t>
      </w:r>
      <w:r w:rsidR="00FF625A" w:rsidRPr="000C1A50">
        <w:rPr>
          <w:rFonts w:ascii="Arial Narrow" w:hAnsi="Arial Narrow"/>
        </w:rPr>
        <w:t xml:space="preserve"> a new separate item to report baseline demographic and characteristic data by stage was required</w:t>
      </w:r>
      <w:r w:rsidR="006227BE">
        <w:rPr>
          <w:rFonts w:ascii="Arial Narrow" w:hAnsi="Arial Narrow"/>
        </w:rPr>
        <w:t xml:space="preserve"> to explore potential population drift, which may influence interpretation of the results</w:t>
      </w:r>
      <w:r w:rsidR="00FF625A" w:rsidRPr="000C1A50">
        <w:rPr>
          <w:rFonts w:ascii="Arial Narrow" w:hAnsi="Arial Narrow"/>
        </w:rPr>
        <w:t xml:space="preserve">. </w:t>
      </w:r>
      <w:r w:rsidR="006227BE">
        <w:rPr>
          <w:rFonts w:ascii="Arial Narrow" w:hAnsi="Arial Narrow"/>
        </w:rPr>
        <w:t xml:space="preserve">Data may not need to be provided in the manuscript per se as long as it is accessible somewhere, where applicable. </w:t>
      </w:r>
      <w:r w:rsidR="00FF625A" w:rsidRPr="000C1A50">
        <w:rPr>
          <w:rFonts w:ascii="Arial Narrow" w:hAnsi="Arial Narrow"/>
        </w:rPr>
        <w:t>For the pur</w:t>
      </w:r>
      <w:r w:rsidR="000C1A50" w:rsidRPr="000C1A50">
        <w:rPr>
          <w:rFonts w:ascii="Arial Narrow" w:hAnsi="Arial Narrow"/>
        </w:rPr>
        <w:t xml:space="preserve">poses of the Delphi survey, </w:t>
      </w:r>
      <w:r w:rsidR="00847DC2">
        <w:rPr>
          <w:rFonts w:ascii="Arial Narrow" w:hAnsi="Arial Narrow"/>
        </w:rPr>
        <w:t>both</w:t>
      </w:r>
      <w:r w:rsidR="00FF625A" w:rsidRPr="000C1A50">
        <w:rPr>
          <w:rFonts w:ascii="Arial Narrow" w:hAnsi="Arial Narrow"/>
        </w:rPr>
        <w:t xml:space="preserve"> checklist items </w:t>
      </w:r>
      <w:r w:rsidR="000C1A50" w:rsidRPr="000C1A50">
        <w:rPr>
          <w:rFonts w:ascii="Arial Narrow" w:hAnsi="Arial Narrow"/>
        </w:rPr>
        <w:t>will</w:t>
      </w:r>
      <w:r w:rsidR="00FF625A" w:rsidRPr="000C1A50">
        <w:rPr>
          <w:rFonts w:ascii="Arial Narrow" w:hAnsi="Arial Narrow"/>
        </w:rPr>
        <w:t xml:space="preserve"> be </w:t>
      </w:r>
      <w:r w:rsidR="000C1A50" w:rsidRPr="000C1A50">
        <w:rPr>
          <w:rFonts w:ascii="Arial Narrow" w:hAnsi="Arial Narrow"/>
        </w:rPr>
        <w:t>included for completeness</w:t>
      </w:r>
      <w:r w:rsidR="00847DC2">
        <w:rPr>
          <w:rFonts w:ascii="Arial Narrow" w:hAnsi="Arial Narrow"/>
        </w:rPr>
        <w:t xml:space="preserve"> (see 15b below)</w:t>
      </w:r>
      <w:r w:rsidR="00FF625A" w:rsidRPr="000C1A50">
        <w:rPr>
          <w:rFonts w:ascii="Arial Narrow" w:hAnsi="Arial Narrow"/>
        </w:rPr>
        <w:t>.</w:t>
      </w:r>
      <w:r w:rsidR="00FF625A" w:rsidRPr="000C1A50">
        <w:rPr>
          <w:rFonts w:ascii="Arial Narrow" w:hAnsi="Arial Narrow"/>
          <w:highlight w:val="yellow"/>
        </w:rPr>
        <w:t xml:space="preserve"> </w:t>
      </w:r>
    </w:p>
    <w:p w14:paraId="36EC56ED" w14:textId="77777777" w:rsidR="00FF625A" w:rsidRPr="00FF625A" w:rsidRDefault="00FF625A" w:rsidP="00BA7E1E">
      <w:pPr>
        <w:spacing w:after="0"/>
        <w:jc w:val="both"/>
        <w:rPr>
          <w:rFonts w:ascii="Arial Narrow" w:hAnsi="Arial Narrow"/>
          <w:b/>
        </w:rPr>
      </w:pPr>
    </w:p>
    <w:p w14:paraId="1751199A" w14:textId="7CADD8D8" w:rsidR="00A62C02" w:rsidRPr="00A62C02" w:rsidRDefault="00A62C02" w:rsidP="00BA7E1E">
      <w:pPr>
        <w:spacing w:after="0"/>
        <w:ind w:left="720" w:hanging="720"/>
        <w:jc w:val="both"/>
        <w:rPr>
          <w:rFonts w:ascii="Arial Narrow" w:hAnsi="Arial Narrow"/>
          <w:b/>
          <w:szCs w:val="20"/>
        </w:rPr>
      </w:pPr>
      <w:r w:rsidRPr="00A62C02">
        <w:rPr>
          <w:rFonts w:ascii="Arial Narrow" w:hAnsi="Arial Narrow"/>
          <w:b/>
          <w:szCs w:val="20"/>
        </w:rPr>
        <w:t>18</w:t>
      </w:r>
      <w:r w:rsidRPr="00A62C02">
        <w:rPr>
          <w:rFonts w:ascii="Arial Narrow" w:hAnsi="Arial Narrow"/>
          <w:b/>
          <w:szCs w:val="20"/>
        </w:rPr>
        <w:tab/>
        <w:t>Results of any other analyses performed, including subgroup analyses and adjusted analyses, distinguishing pre</w:t>
      </w:r>
      <w:r w:rsidR="001A6511">
        <w:rPr>
          <w:rFonts w:ascii="Arial Narrow" w:hAnsi="Arial Narrow"/>
          <w:b/>
          <w:szCs w:val="20"/>
        </w:rPr>
        <w:t>-</w:t>
      </w:r>
      <w:r w:rsidRPr="00A62C02">
        <w:rPr>
          <w:rFonts w:ascii="Arial Narrow" w:hAnsi="Arial Narrow"/>
          <w:b/>
          <w:szCs w:val="20"/>
        </w:rPr>
        <w:t>specified from exploratory</w:t>
      </w:r>
    </w:p>
    <w:p w14:paraId="33174461" w14:textId="2871E785" w:rsidR="006F7F3A" w:rsidRDefault="00A62C02" w:rsidP="00BA7E1E">
      <w:pPr>
        <w:spacing w:after="0"/>
        <w:jc w:val="both"/>
        <w:rPr>
          <w:rFonts w:ascii="Arial Narrow" w:hAnsi="Arial Narrow"/>
        </w:rPr>
      </w:pPr>
      <w:r w:rsidRPr="00A62C02">
        <w:rPr>
          <w:rFonts w:ascii="Arial Narrow" w:hAnsi="Arial Narrow"/>
        </w:rPr>
        <w:t>In contrast to the other checklist items related to analysis, the group agreed that this was</w:t>
      </w:r>
      <w:r>
        <w:rPr>
          <w:rFonts w:ascii="Arial Narrow" w:hAnsi="Arial Narrow"/>
        </w:rPr>
        <w:t xml:space="preserve"> a general concept that did not need to be changed for adaptive designs.</w:t>
      </w:r>
    </w:p>
    <w:p w14:paraId="5709A7A9" w14:textId="77777777" w:rsidR="00A62C02" w:rsidRPr="00A62C02" w:rsidRDefault="00A62C02" w:rsidP="00BA7E1E">
      <w:pPr>
        <w:spacing w:after="0"/>
        <w:jc w:val="both"/>
        <w:rPr>
          <w:rFonts w:ascii="Arial Narrow" w:hAnsi="Arial Narrow"/>
        </w:rPr>
      </w:pPr>
    </w:p>
    <w:p w14:paraId="638C5CAF" w14:textId="35A21041" w:rsidR="00A62C02" w:rsidRPr="00A62C02" w:rsidRDefault="00A62C02" w:rsidP="00BA7E1E">
      <w:pPr>
        <w:spacing w:after="0"/>
        <w:jc w:val="both"/>
        <w:rPr>
          <w:rFonts w:ascii="Arial Narrow" w:hAnsi="Arial Narrow"/>
          <w:b/>
          <w:szCs w:val="20"/>
        </w:rPr>
      </w:pPr>
      <w:r w:rsidRPr="00A62C02">
        <w:rPr>
          <w:rFonts w:ascii="Arial Narrow" w:hAnsi="Arial Narrow"/>
          <w:b/>
          <w:szCs w:val="20"/>
        </w:rPr>
        <w:t>19</w:t>
      </w:r>
      <w:r w:rsidRPr="00A62C02">
        <w:rPr>
          <w:rFonts w:ascii="Arial Narrow" w:hAnsi="Arial Narrow"/>
          <w:b/>
          <w:szCs w:val="20"/>
        </w:rPr>
        <w:tab/>
        <w:t>All important harms or unintended effects in each group</w:t>
      </w:r>
    </w:p>
    <w:p w14:paraId="3AEB2AE9" w14:textId="0B09F9EB" w:rsidR="006F7F3A" w:rsidRDefault="00A62C02" w:rsidP="00BA7E1E">
      <w:pPr>
        <w:spacing w:after="0"/>
        <w:jc w:val="both"/>
        <w:rPr>
          <w:rFonts w:ascii="Arial Narrow" w:hAnsi="Arial Narrow"/>
        </w:rPr>
      </w:pPr>
      <w:r w:rsidRPr="00A62C02">
        <w:rPr>
          <w:rFonts w:ascii="Arial Narrow" w:hAnsi="Arial Narrow"/>
        </w:rPr>
        <w:t xml:space="preserve">The group </w:t>
      </w:r>
      <w:r>
        <w:rPr>
          <w:rFonts w:ascii="Arial Narrow" w:hAnsi="Arial Narrow"/>
        </w:rPr>
        <w:t xml:space="preserve">recognised that it would be useful to know whether adaptation decisions were made based on the analysis of harms data, but the proposed new item on </w:t>
      </w:r>
      <w:r w:rsidR="009776A3">
        <w:rPr>
          <w:rFonts w:ascii="Arial Narrow" w:hAnsi="Arial Narrow"/>
        </w:rPr>
        <w:t xml:space="preserve">presentation of </w:t>
      </w:r>
      <w:r>
        <w:rPr>
          <w:rFonts w:ascii="Arial Narrow" w:hAnsi="Arial Narrow"/>
        </w:rPr>
        <w:t>interim analyses (17c)</w:t>
      </w:r>
      <w:r w:rsidR="00FF629C">
        <w:rPr>
          <w:rFonts w:ascii="Arial Narrow" w:hAnsi="Arial Narrow"/>
        </w:rPr>
        <w:t xml:space="preserve"> would address this</w:t>
      </w:r>
      <w:r>
        <w:rPr>
          <w:rFonts w:ascii="Arial Narrow" w:hAnsi="Arial Narrow"/>
        </w:rPr>
        <w:t>.</w:t>
      </w:r>
      <w:r w:rsidRPr="00A62C02">
        <w:rPr>
          <w:rFonts w:ascii="Arial Narrow" w:hAnsi="Arial Narrow"/>
        </w:rPr>
        <w:t xml:space="preserve"> </w:t>
      </w:r>
    </w:p>
    <w:p w14:paraId="28172F10" w14:textId="77777777" w:rsidR="0068074E" w:rsidRPr="00CD5707" w:rsidRDefault="0068074E" w:rsidP="00BA7E1E">
      <w:pPr>
        <w:spacing w:after="0"/>
        <w:jc w:val="both"/>
        <w:rPr>
          <w:rFonts w:ascii="Arial Narrow" w:hAnsi="Arial Narrow"/>
          <w:color w:val="000000" w:themeColor="text1"/>
        </w:rPr>
      </w:pPr>
    </w:p>
    <w:p w14:paraId="227C1A74" w14:textId="062E5A6D" w:rsidR="0068074E" w:rsidRPr="0068074E" w:rsidRDefault="0068074E" w:rsidP="00BA7E1E">
      <w:pPr>
        <w:spacing w:after="0"/>
        <w:ind w:left="720" w:hanging="720"/>
        <w:jc w:val="both"/>
        <w:rPr>
          <w:rFonts w:ascii="Arial Narrow" w:hAnsi="Arial Narrow"/>
          <w:b/>
          <w:szCs w:val="20"/>
        </w:rPr>
      </w:pPr>
      <w:r w:rsidRPr="00CD5707">
        <w:rPr>
          <w:rFonts w:ascii="Arial Narrow" w:hAnsi="Arial Narrow"/>
          <w:b/>
          <w:color w:val="000000" w:themeColor="text1"/>
          <w:szCs w:val="20"/>
        </w:rPr>
        <w:t>22a</w:t>
      </w:r>
      <w:r w:rsidRPr="0068074E">
        <w:rPr>
          <w:rFonts w:ascii="Arial Narrow" w:hAnsi="Arial Narrow"/>
          <w:b/>
          <w:szCs w:val="20"/>
        </w:rPr>
        <w:tab/>
        <w:t>Interpretation consistent with results, balancing benefits and harms, and considering other relevant evidence</w:t>
      </w:r>
    </w:p>
    <w:p w14:paraId="1045C7F1" w14:textId="2F8D8207" w:rsidR="00580D63" w:rsidRDefault="00580D63" w:rsidP="00BA7E1E">
      <w:pPr>
        <w:spacing w:after="0"/>
        <w:jc w:val="both"/>
        <w:rPr>
          <w:rFonts w:ascii="Arial Narrow" w:hAnsi="Arial Narrow"/>
        </w:rPr>
      </w:pPr>
      <w:r>
        <w:rPr>
          <w:rFonts w:ascii="Arial Narrow" w:hAnsi="Arial Narrow"/>
        </w:rPr>
        <w:t>Again, the group acknowledged that interpretation was a standard reporting item for all trials and therefore did not need to be changed for adaptive designs. Interestingly, the group also agreed that a second generic item could be added to this section, to consider the contribution to future related research (22b – see below).</w:t>
      </w:r>
    </w:p>
    <w:p w14:paraId="04BC01AF" w14:textId="77777777" w:rsidR="00A62C02" w:rsidRPr="00A62C02" w:rsidRDefault="00A62C02" w:rsidP="00BA7E1E">
      <w:pPr>
        <w:spacing w:after="0"/>
        <w:jc w:val="both"/>
        <w:rPr>
          <w:rFonts w:ascii="Arial Narrow" w:hAnsi="Arial Narrow"/>
        </w:rPr>
      </w:pPr>
    </w:p>
    <w:p w14:paraId="66F74FE3" w14:textId="2B2186EC" w:rsidR="00A62C02" w:rsidRPr="00CD5707" w:rsidRDefault="00A62C02" w:rsidP="00BA7E1E">
      <w:pPr>
        <w:spacing w:after="0"/>
        <w:jc w:val="both"/>
        <w:rPr>
          <w:rFonts w:ascii="Arial Narrow" w:hAnsi="Arial Narrow"/>
          <w:b/>
          <w:color w:val="000000" w:themeColor="text1"/>
          <w:szCs w:val="20"/>
        </w:rPr>
      </w:pPr>
      <w:r w:rsidRPr="00A62C02">
        <w:rPr>
          <w:rFonts w:ascii="Arial Narrow" w:hAnsi="Arial Narrow"/>
          <w:b/>
          <w:szCs w:val="20"/>
        </w:rPr>
        <w:t>23</w:t>
      </w:r>
      <w:r w:rsidRPr="00CD5707">
        <w:rPr>
          <w:rFonts w:ascii="Arial Narrow" w:hAnsi="Arial Narrow"/>
          <w:b/>
          <w:color w:val="000000" w:themeColor="text1"/>
          <w:szCs w:val="20"/>
        </w:rPr>
        <w:tab/>
        <w:t>Registration number and name of trial registry</w:t>
      </w:r>
    </w:p>
    <w:p w14:paraId="446E178B" w14:textId="7C868E58" w:rsidR="006F7F3A" w:rsidRPr="00FF629C" w:rsidRDefault="00A62C02" w:rsidP="00BA7E1E">
      <w:pPr>
        <w:spacing w:after="0"/>
        <w:jc w:val="both"/>
        <w:rPr>
          <w:rFonts w:ascii="Arial Narrow" w:hAnsi="Arial Narrow"/>
          <w:b/>
          <w:szCs w:val="20"/>
        </w:rPr>
      </w:pPr>
      <w:r w:rsidRPr="00CD5707">
        <w:rPr>
          <w:rFonts w:ascii="Arial Narrow" w:hAnsi="Arial Narrow"/>
          <w:b/>
          <w:color w:val="000000" w:themeColor="text1"/>
          <w:szCs w:val="20"/>
        </w:rPr>
        <w:t>24a</w:t>
      </w:r>
      <w:r w:rsidRPr="00A62C02">
        <w:rPr>
          <w:rFonts w:ascii="Arial Narrow" w:hAnsi="Arial Narrow"/>
          <w:b/>
          <w:szCs w:val="20"/>
        </w:rPr>
        <w:tab/>
        <w:t>Where the full trial protocol can be accessed, if available</w:t>
      </w:r>
    </w:p>
    <w:p w14:paraId="16BAFCDF" w14:textId="40635EB7" w:rsidR="00A62C02" w:rsidRPr="007A3622" w:rsidRDefault="00A62C02" w:rsidP="00BA7E1E">
      <w:pPr>
        <w:spacing w:after="0"/>
        <w:jc w:val="both"/>
        <w:rPr>
          <w:rFonts w:ascii="Arial Narrow" w:hAnsi="Arial Narrow"/>
          <w:sz w:val="20"/>
          <w:szCs w:val="20"/>
        </w:rPr>
      </w:pPr>
      <w:r w:rsidRPr="00A62C02">
        <w:rPr>
          <w:rFonts w:ascii="Arial Narrow" w:hAnsi="Arial Narrow"/>
          <w:b/>
          <w:szCs w:val="20"/>
        </w:rPr>
        <w:t>25</w:t>
      </w:r>
      <w:r w:rsidRPr="00A62C02">
        <w:rPr>
          <w:rFonts w:ascii="Arial Narrow" w:hAnsi="Arial Narrow"/>
          <w:b/>
          <w:szCs w:val="20"/>
        </w:rPr>
        <w:tab/>
        <w:t>Sources of funding and other support (such as supply of drugs), role of funders</w:t>
      </w:r>
    </w:p>
    <w:p w14:paraId="646EE086" w14:textId="00376A95" w:rsidR="00FF629C" w:rsidRDefault="00FF629C" w:rsidP="00BA7E1E">
      <w:pPr>
        <w:spacing w:after="0"/>
        <w:jc w:val="both"/>
        <w:rPr>
          <w:rFonts w:ascii="Arial Narrow" w:hAnsi="Arial Narrow"/>
        </w:rPr>
      </w:pPr>
      <w:r>
        <w:rPr>
          <w:rFonts w:ascii="Arial Narrow" w:hAnsi="Arial Narrow"/>
        </w:rPr>
        <w:t>The group agreed that it was not necessary to make any changes to the three final checklist items (23, 24 and 25). However, as described below, the group also suggested several new checklist items to improve the reporting of adaptive designs in particular (24b and 24d) and several more generic concepts that could improve the transparency of reporting for all studies (24c, 24e and 24f).</w:t>
      </w:r>
    </w:p>
    <w:p w14:paraId="12D944DF" w14:textId="3433E705" w:rsidR="00410E88" w:rsidRPr="00FF629C" w:rsidRDefault="00410E88" w:rsidP="00BA7E1E">
      <w:pPr>
        <w:jc w:val="both"/>
        <w:rPr>
          <w:rFonts w:ascii="Arial Narrow" w:hAnsi="Arial Narrow"/>
        </w:rPr>
      </w:pPr>
      <w:r>
        <w:rPr>
          <w:rFonts w:ascii="Arial Narrow" w:hAnsi="Arial Narrow"/>
        </w:rPr>
        <w:br w:type="page"/>
      </w:r>
    </w:p>
    <w:p w14:paraId="5D7B9001" w14:textId="6C278FD1" w:rsidR="00120DDD" w:rsidRDefault="00681A12" w:rsidP="00BA7E1E">
      <w:pPr>
        <w:pStyle w:val="Heading2"/>
        <w:numPr>
          <w:ilvl w:val="1"/>
          <w:numId w:val="7"/>
        </w:numPr>
        <w:spacing w:before="0"/>
        <w:jc w:val="both"/>
        <w:rPr>
          <w:rFonts w:ascii="Arial Narrow" w:hAnsi="Arial Narrow"/>
          <w:color w:val="000000" w:themeColor="text1"/>
          <w:sz w:val="24"/>
        </w:rPr>
      </w:pPr>
      <w:bookmarkStart w:id="15" w:name="_Ref474743064"/>
      <w:bookmarkStart w:id="16" w:name="_Toc474750880"/>
      <w:r w:rsidRPr="00287211">
        <w:rPr>
          <w:rFonts w:ascii="Arial Narrow" w:hAnsi="Arial Narrow"/>
          <w:color w:val="000000" w:themeColor="text1"/>
          <w:sz w:val="24"/>
        </w:rPr>
        <w:lastRenderedPageBreak/>
        <w:t>Adaptations proposed</w:t>
      </w:r>
      <w:bookmarkEnd w:id="15"/>
      <w:bookmarkEnd w:id="16"/>
    </w:p>
    <w:p w14:paraId="463273A6" w14:textId="77777777" w:rsidR="00410E88" w:rsidRPr="00410E88" w:rsidRDefault="00410E88" w:rsidP="00BA7E1E">
      <w:pPr>
        <w:jc w:val="both"/>
      </w:pPr>
    </w:p>
    <w:p w14:paraId="7BA5054F" w14:textId="456F2F5B" w:rsidR="000B092F" w:rsidRDefault="000B092F" w:rsidP="00BA7E1E">
      <w:pPr>
        <w:spacing w:after="0"/>
        <w:jc w:val="both"/>
        <w:rPr>
          <w:rFonts w:ascii="Arial Narrow" w:hAnsi="Arial Narrow" w:cs="Arial"/>
          <w:b/>
          <w:szCs w:val="20"/>
        </w:rPr>
      </w:pPr>
      <w:r w:rsidRPr="000B092F">
        <w:rPr>
          <w:rFonts w:ascii="Arial Narrow" w:hAnsi="Arial Narrow"/>
          <w:b/>
          <w:szCs w:val="20"/>
        </w:rPr>
        <w:t>1b</w:t>
      </w:r>
      <w:r w:rsidRPr="000B092F">
        <w:rPr>
          <w:rFonts w:ascii="Arial Narrow" w:hAnsi="Arial Narrow"/>
          <w:b/>
          <w:szCs w:val="20"/>
        </w:rPr>
        <w:tab/>
      </w:r>
      <w:r w:rsidRPr="000B092F">
        <w:rPr>
          <w:rFonts w:ascii="Arial Narrow" w:hAnsi="Arial Narrow" w:cs="Arial"/>
          <w:b/>
          <w:szCs w:val="20"/>
        </w:rPr>
        <w:t>Structured summary of trial design, methods, results, and conclusions</w:t>
      </w:r>
    </w:p>
    <w:p w14:paraId="5C9CC774" w14:textId="73ADABFD" w:rsidR="00120DDD" w:rsidRDefault="00B225C2" w:rsidP="00BA7E1E">
      <w:pPr>
        <w:spacing w:after="0"/>
        <w:jc w:val="both"/>
        <w:rPr>
          <w:rFonts w:ascii="Arial Narrow" w:hAnsi="Arial Narrow" w:cs="Arial"/>
          <w:szCs w:val="20"/>
        </w:rPr>
      </w:pPr>
      <w:r>
        <w:rPr>
          <w:rFonts w:ascii="Arial Narrow" w:hAnsi="Arial Narrow" w:cs="Arial"/>
          <w:szCs w:val="20"/>
        </w:rPr>
        <w:t>The group agreed that this check</w:t>
      </w:r>
      <w:r w:rsidR="003152E3" w:rsidRPr="003152E3">
        <w:rPr>
          <w:rFonts w:ascii="Arial Narrow" w:hAnsi="Arial Narrow" w:cs="Arial"/>
          <w:szCs w:val="20"/>
        </w:rPr>
        <w:t xml:space="preserve">list item should be adapted to include an explicit reference to the adaptive design features of the study. </w:t>
      </w:r>
      <w:r w:rsidR="003152E3">
        <w:rPr>
          <w:rFonts w:ascii="Arial Narrow" w:hAnsi="Arial Narrow" w:cs="Arial"/>
          <w:szCs w:val="20"/>
        </w:rPr>
        <w:t>It was also suggested that ‘adaptive design’ should be added to keywords to help improve indexing of these studies.</w:t>
      </w:r>
    </w:p>
    <w:p w14:paraId="36FAB6CF" w14:textId="77777777" w:rsidR="002C6381" w:rsidRPr="003152E3" w:rsidRDefault="002C6381" w:rsidP="00BA7E1E">
      <w:pPr>
        <w:spacing w:after="0"/>
        <w:jc w:val="both"/>
        <w:rPr>
          <w:rFonts w:ascii="Arial Narrow" w:hAnsi="Arial Narrow"/>
          <w:b/>
          <w:szCs w:val="20"/>
        </w:rPr>
      </w:pPr>
    </w:p>
    <w:p w14:paraId="70CA33D7" w14:textId="11493896" w:rsidR="00195340" w:rsidRPr="00195340" w:rsidRDefault="00195340" w:rsidP="00BA7E1E">
      <w:pPr>
        <w:spacing w:after="0"/>
        <w:ind w:left="720" w:hanging="720"/>
        <w:jc w:val="both"/>
        <w:rPr>
          <w:rFonts w:ascii="Arial Narrow" w:hAnsi="Arial Narrow" w:cs="Arial"/>
          <w:b/>
          <w:szCs w:val="20"/>
        </w:rPr>
      </w:pPr>
      <w:r w:rsidRPr="00195340">
        <w:rPr>
          <w:rFonts w:ascii="Arial Narrow" w:hAnsi="Arial Narrow"/>
          <w:b/>
          <w:szCs w:val="20"/>
        </w:rPr>
        <w:t>3</w:t>
      </w:r>
      <w:r w:rsidR="007D130D" w:rsidRPr="007D130D">
        <w:rPr>
          <w:rFonts w:ascii="Arial Narrow" w:hAnsi="Arial Narrow"/>
          <w:b/>
          <w:color w:val="000000" w:themeColor="text1"/>
          <w:szCs w:val="20"/>
        </w:rPr>
        <w:t>e (3b)</w:t>
      </w:r>
      <w:r w:rsidRPr="00195340">
        <w:rPr>
          <w:rFonts w:ascii="Arial Narrow" w:hAnsi="Arial Narrow"/>
          <w:b/>
          <w:szCs w:val="20"/>
        </w:rPr>
        <w:tab/>
      </w:r>
      <w:r w:rsidRPr="00195340">
        <w:rPr>
          <w:rFonts w:ascii="Arial Narrow" w:hAnsi="Arial Narrow" w:cs="Arial"/>
          <w:b/>
          <w:szCs w:val="20"/>
        </w:rPr>
        <w:t>Important changes to methods after trial commencement (such as eligibility criteria), with reasons</w:t>
      </w:r>
    </w:p>
    <w:p w14:paraId="4B40ACD9" w14:textId="130ED0C7" w:rsidR="0089143D" w:rsidRPr="00195340" w:rsidRDefault="0089143D" w:rsidP="00BA7E1E">
      <w:pPr>
        <w:spacing w:after="0"/>
        <w:jc w:val="both"/>
        <w:rPr>
          <w:rFonts w:ascii="Arial Narrow" w:hAnsi="Arial Narrow"/>
          <w:szCs w:val="20"/>
        </w:rPr>
      </w:pPr>
      <w:r>
        <w:rPr>
          <w:rFonts w:ascii="Arial Narrow" w:hAnsi="Arial Narrow"/>
          <w:szCs w:val="20"/>
        </w:rPr>
        <w:t xml:space="preserve">To correspond with the suggested new reporting items under ‘trial design’ (see below), the group debated how this checklist item should be amended for adaptive designs. They acknowledged that the standard CONSORT </w:t>
      </w:r>
      <w:r w:rsidR="00990B53">
        <w:rPr>
          <w:rFonts w:ascii="Arial Narrow" w:hAnsi="Arial Narrow"/>
          <w:szCs w:val="20"/>
        </w:rPr>
        <w:t xml:space="preserve">(2010) </w:t>
      </w:r>
      <w:r>
        <w:rPr>
          <w:rFonts w:ascii="Arial Narrow" w:hAnsi="Arial Narrow"/>
          <w:szCs w:val="20"/>
        </w:rPr>
        <w:t>statement does not specify whether the changes were planned or unplanned, and therefore for adaptive designs this item should be amended to specifically describe the unplanned changes to the trial design.</w:t>
      </w:r>
    </w:p>
    <w:p w14:paraId="39AA68C7" w14:textId="7504DE01" w:rsidR="00195340" w:rsidRPr="00195340" w:rsidRDefault="00195340" w:rsidP="00BA7E1E">
      <w:pPr>
        <w:spacing w:after="0"/>
        <w:jc w:val="both"/>
        <w:rPr>
          <w:rFonts w:ascii="Arial Narrow" w:hAnsi="Arial Narrow"/>
          <w:szCs w:val="20"/>
        </w:rPr>
      </w:pPr>
    </w:p>
    <w:p w14:paraId="598272DB" w14:textId="68ABEFC9" w:rsidR="00195340" w:rsidRPr="00B225C2" w:rsidRDefault="00195340" w:rsidP="00BA7E1E">
      <w:pPr>
        <w:spacing w:after="0"/>
        <w:ind w:left="720" w:hanging="720"/>
        <w:jc w:val="both"/>
        <w:rPr>
          <w:rFonts w:ascii="Arial Narrow" w:hAnsi="Arial Narrow" w:cs="Arial"/>
          <w:b/>
          <w:szCs w:val="20"/>
        </w:rPr>
      </w:pPr>
      <w:r w:rsidRPr="00195340">
        <w:rPr>
          <w:rFonts w:ascii="Arial Narrow" w:hAnsi="Arial Narrow"/>
          <w:b/>
          <w:szCs w:val="20"/>
        </w:rPr>
        <w:t>6a</w:t>
      </w:r>
      <w:r w:rsidRPr="00195340">
        <w:rPr>
          <w:rFonts w:ascii="Arial Narrow" w:hAnsi="Arial Narrow"/>
          <w:b/>
          <w:szCs w:val="20"/>
        </w:rPr>
        <w:tab/>
      </w:r>
      <w:r w:rsidRPr="00195340">
        <w:rPr>
          <w:rFonts w:ascii="Arial Narrow" w:hAnsi="Arial Narrow" w:cs="Arial"/>
          <w:b/>
          <w:szCs w:val="20"/>
        </w:rPr>
        <w:t>Completely defined pre-specified primary and secondary outcome measures, including how and when they were assessed</w:t>
      </w:r>
    </w:p>
    <w:p w14:paraId="3C7181F8" w14:textId="5066DA0D" w:rsidR="00195340" w:rsidRPr="00195340" w:rsidRDefault="00195340" w:rsidP="00BA7E1E">
      <w:pPr>
        <w:spacing w:after="0"/>
        <w:jc w:val="both"/>
        <w:rPr>
          <w:rFonts w:ascii="Arial Narrow" w:hAnsi="Arial Narrow"/>
          <w:b/>
          <w:szCs w:val="20"/>
        </w:rPr>
      </w:pPr>
      <w:r w:rsidRPr="00195340">
        <w:rPr>
          <w:rFonts w:ascii="Arial Narrow" w:hAnsi="Arial Narrow"/>
          <w:b/>
          <w:szCs w:val="20"/>
        </w:rPr>
        <w:t>6b</w:t>
      </w:r>
      <w:r w:rsidRPr="00195340">
        <w:rPr>
          <w:rFonts w:ascii="Arial Narrow" w:hAnsi="Arial Narrow"/>
          <w:b/>
          <w:szCs w:val="20"/>
        </w:rPr>
        <w:tab/>
      </w:r>
      <w:r w:rsidRPr="00195340">
        <w:rPr>
          <w:rFonts w:ascii="Arial Narrow" w:hAnsi="Arial Narrow" w:cs="Arial"/>
          <w:b/>
          <w:szCs w:val="20"/>
        </w:rPr>
        <w:t>Any changes to trial outcomes after the trial commenced, with reasons</w:t>
      </w:r>
    </w:p>
    <w:p w14:paraId="79825FDA" w14:textId="5EB02FB1" w:rsidR="00B225C2" w:rsidRPr="00B225C2" w:rsidRDefault="00B225C2" w:rsidP="00BA7E1E">
      <w:pPr>
        <w:spacing w:after="0"/>
        <w:jc w:val="both"/>
        <w:rPr>
          <w:rFonts w:ascii="Arial Narrow" w:hAnsi="Arial Narrow"/>
          <w:szCs w:val="20"/>
        </w:rPr>
      </w:pPr>
      <w:r w:rsidRPr="00B225C2">
        <w:rPr>
          <w:rFonts w:ascii="Arial Narrow" w:hAnsi="Arial Narrow"/>
          <w:szCs w:val="20"/>
        </w:rPr>
        <w:t>The group agreed that only some slight modifications to these two checklist items were required. That is, to describe the endpoints used to make adaptations, if different to the primary and secondary outcome measures (6a), and clarify that 6b should describe any unplanned changes in endpoint not within the scope of the adapt</w:t>
      </w:r>
      <w:r>
        <w:rPr>
          <w:rFonts w:ascii="Arial Narrow" w:hAnsi="Arial Narrow"/>
          <w:szCs w:val="20"/>
        </w:rPr>
        <w:t>at</w:t>
      </w:r>
      <w:r w:rsidRPr="00B225C2">
        <w:rPr>
          <w:rFonts w:ascii="Arial Narrow" w:hAnsi="Arial Narrow"/>
          <w:szCs w:val="20"/>
        </w:rPr>
        <w:t>i</w:t>
      </w:r>
      <w:r>
        <w:rPr>
          <w:rFonts w:ascii="Arial Narrow" w:hAnsi="Arial Narrow"/>
          <w:szCs w:val="20"/>
        </w:rPr>
        <w:t>ons</w:t>
      </w:r>
      <w:r w:rsidRPr="00B225C2">
        <w:rPr>
          <w:rFonts w:ascii="Arial Narrow" w:hAnsi="Arial Narrow"/>
          <w:szCs w:val="20"/>
        </w:rPr>
        <w:t>.</w:t>
      </w:r>
    </w:p>
    <w:p w14:paraId="271ADAFF" w14:textId="77777777" w:rsidR="00B225C2" w:rsidRPr="00195340" w:rsidRDefault="00B225C2" w:rsidP="00BA7E1E">
      <w:pPr>
        <w:spacing w:after="0"/>
        <w:jc w:val="both"/>
        <w:rPr>
          <w:rFonts w:ascii="Arial Narrow" w:hAnsi="Arial Narrow"/>
          <w:szCs w:val="20"/>
        </w:rPr>
      </w:pPr>
    </w:p>
    <w:p w14:paraId="680C6F4C" w14:textId="56CF95D7" w:rsidR="00195340" w:rsidRPr="00195340" w:rsidRDefault="00195340" w:rsidP="00BA7E1E">
      <w:pPr>
        <w:spacing w:after="0"/>
        <w:jc w:val="both"/>
        <w:rPr>
          <w:rFonts w:ascii="Arial Narrow" w:hAnsi="Arial Narrow"/>
          <w:b/>
          <w:szCs w:val="20"/>
        </w:rPr>
      </w:pPr>
      <w:r w:rsidRPr="00195340">
        <w:rPr>
          <w:rFonts w:ascii="Arial Narrow" w:hAnsi="Arial Narrow"/>
          <w:b/>
          <w:szCs w:val="20"/>
        </w:rPr>
        <w:t>8b</w:t>
      </w:r>
      <w:r w:rsidRPr="00195340">
        <w:rPr>
          <w:rFonts w:ascii="Arial Narrow" w:hAnsi="Arial Narrow"/>
          <w:b/>
          <w:szCs w:val="20"/>
        </w:rPr>
        <w:tab/>
      </w:r>
      <w:r w:rsidRPr="00195340">
        <w:rPr>
          <w:rFonts w:ascii="Arial Narrow" w:hAnsi="Arial Narrow" w:cs="Arial"/>
          <w:b/>
          <w:szCs w:val="20"/>
        </w:rPr>
        <w:t>Type of randomisation; details of any restriction (such as blocking and block size)</w:t>
      </w:r>
    </w:p>
    <w:p w14:paraId="1F4B79D2" w14:textId="4CB7526B" w:rsidR="00E1687C" w:rsidRPr="00195340" w:rsidRDefault="00E1687C" w:rsidP="00BA7E1E">
      <w:pPr>
        <w:spacing w:after="0"/>
        <w:jc w:val="both"/>
        <w:rPr>
          <w:rFonts w:ascii="Arial Narrow" w:hAnsi="Arial Narrow" w:cs="Arial"/>
          <w:szCs w:val="20"/>
        </w:rPr>
      </w:pPr>
      <w:r>
        <w:rPr>
          <w:rFonts w:ascii="Arial Narrow" w:hAnsi="Arial Narrow" w:cs="Arial"/>
          <w:szCs w:val="20"/>
        </w:rPr>
        <w:t>The group debated the extent to which the existing checklist item describing the type</w:t>
      </w:r>
      <w:r w:rsidR="00C640DE">
        <w:rPr>
          <w:rFonts w:ascii="Arial Narrow" w:hAnsi="Arial Narrow" w:cs="Arial"/>
          <w:szCs w:val="20"/>
        </w:rPr>
        <w:t xml:space="preserve"> of randomisation needed to be amended</w:t>
      </w:r>
      <w:r>
        <w:rPr>
          <w:rFonts w:ascii="Arial Narrow" w:hAnsi="Arial Narrow" w:cs="Arial"/>
          <w:szCs w:val="20"/>
        </w:rPr>
        <w:t xml:space="preserve"> for adaptive designs. Some participants considered this to be a general checklist item that was al</w:t>
      </w:r>
      <w:r w:rsidR="00C640DE">
        <w:rPr>
          <w:rFonts w:ascii="Arial Narrow" w:hAnsi="Arial Narrow" w:cs="Arial"/>
          <w:szCs w:val="20"/>
        </w:rPr>
        <w:t>ready broad enough to describe</w:t>
      </w:r>
      <w:r>
        <w:rPr>
          <w:rFonts w:ascii="Arial Narrow" w:hAnsi="Arial Narrow" w:cs="Arial"/>
          <w:szCs w:val="20"/>
        </w:rPr>
        <w:t xml:space="preserve"> adaptive randomisation scheme</w:t>
      </w:r>
      <w:r w:rsidR="00C640DE">
        <w:rPr>
          <w:rFonts w:ascii="Arial Narrow" w:hAnsi="Arial Narrow" w:cs="Arial"/>
          <w:szCs w:val="20"/>
        </w:rPr>
        <w:t>s</w:t>
      </w:r>
      <w:r>
        <w:rPr>
          <w:rFonts w:ascii="Arial Narrow" w:hAnsi="Arial Narrow" w:cs="Arial"/>
          <w:szCs w:val="20"/>
        </w:rPr>
        <w:t>,</w:t>
      </w:r>
      <w:r w:rsidR="0089143D">
        <w:rPr>
          <w:rFonts w:ascii="Arial Narrow" w:hAnsi="Arial Narrow" w:cs="Arial"/>
          <w:szCs w:val="20"/>
        </w:rPr>
        <w:t xml:space="preserve"> especially given the variety of adaptive designs used in practice,</w:t>
      </w:r>
      <w:r>
        <w:rPr>
          <w:rFonts w:ascii="Arial Narrow" w:hAnsi="Arial Narrow" w:cs="Arial"/>
          <w:szCs w:val="20"/>
        </w:rPr>
        <w:t xml:space="preserve"> whereas others were keen to be more prescriptive</w:t>
      </w:r>
      <w:r w:rsidR="0012046F">
        <w:rPr>
          <w:rFonts w:ascii="Arial Narrow" w:hAnsi="Arial Narrow" w:cs="Arial"/>
          <w:szCs w:val="20"/>
        </w:rPr>
        <w:t xml:space="preserve"> about what should be reported. That is, </w:t>
      </w:r>
      <w:r>
        <w:rPr>
          <w:rFonts w:ascii="Arial Narrow" w:hAnsi="Arial Narrow" w:cs="Arial"/>
          <w:szCs w:val="20"/>
        </w:rPr>
        <w:t xml:space="preserve">to describe the frequency, timing and algorithm for updating randomisation </w:t>
      </w:r>
      <w:r w:rsidR="00422EF6">
        <w:rPr>
          <w:rFonts w:ascii="Arial Narrow" w:hAnsi="Arial Narrow" w:cs="Arial"/>
          <w:szCs w:val="20"/>
        </w:rPr>
        <w:t>(</w:t>
      </w:r>
      <w:r w:rsidR="008871E6">
        <w:rPr>
          <w:rFonts w:ascii="Arial Narrow" w:hAnsi="Arial Narrow" w:cs="Arial"/>
          <w:szCs w:val="20"/>
        </w:rPr>
        <w:t xml:space="preserve">for example, when </w:t>
      </w:r>
      <w:r>
        <w:rPr>
          <w:rFonts w:ascii="Arial Narrow" w:hAnsi="Arial Narrow" w:cs="Arial"/>
          <w:szCs w:val="20"/>
        </w:rPr>
        <w:t xml:space="preserve"> responsive adaptation</w:t>
      </w:r>
      <w:r w:rsidR="008871E6">
        <w:rPr>
          <w:rFonts w:ascii="Arial Narrow" w:hAnsi="Arial Narrow" w:cs="Arial"/>
          <w:szCs w:val="20"/>
        </w:rPr>
        <w:t xml:space="preserve"> is used) and changes to randomisation </w:t>
      </w:r>
      <w:r w:rsidR="00422EF6">
        <w:rPr>
          <w:rFonts w:ascii="Arial Narrow" w:hAnsi="Arial Narrow" w:cs="Arial"/>
          <w:szCs w:val="20"/>
        </w:rPr>
        <w:t>following adaptation such as dropping futile arm(s)</w:t>
      </w:r>
      <w:r>
        <w:rPr>
          <w:rFonts w:ascii="Arial Narrow" w:hAnsi="Arial Narrow" w:cs="Arial"/>
          <w:szCs w:val="20"/>
        </w:rPr>
        <w:t>.</w:t>
      </w:r>
    </w:p>
    <w:p w14:paraId="69AFCD6D" w14:textId="6866F260" w:rsidR="00195340" w:rsidRPr="00195340" w:rsidRDefault="00195340" w:rsidP="00BA7E1E">
      <w:pPr>
        <w:spacing w:after="0"/>
        <w:jc w:val="both"/>
        <w:rPr>
          <w:rFonts w:ascii="Arial Narrow" w:hAnsi="Arial Narrow" w:cs="Arial"/>
          <w:szCs w:val="20"/>
        </w:rPr>
      </w:pPr>
    </w:p>
    <w:p w14:paraId="1868BCD2" w14:textId="3B378771" w:rsidR="00195340" w:rsidRPr="006D1EAA" w:rsidRDefault="00195340" w:rsidP="00BA7E1E">
      <w:pPr>
        <w:spacing w:after="0"/>
        <w:jc w:val="both"/>
        <w:rPr>
          <w:rFonts w:ascii="Arial Narrow" w:hAnsi="Arial Narrow" w:cs="Arial"/>
          <w:b/>
          <w:szCs w:val="20"/>
        </w:rPr>
      </w:pPr>
      <w:r w:rsidRPr="006D1EAA">
        <w:rPr>
          <w:rFonts w:ascii="Arial Narrow" w:hAnsi="Arial Narrow" w:cs="Arial"/>
          <w:b/>
          <w:szCs w:val="20"/>
        </w:rPr>
        <w:t>12a</w:t>
      </w:r>
      <w:r w:rsidRPr="006D1EAA">
        <w:rPr>
          <w:rFonts w:ascii="Arial Narrow" w:hAnsi="Arial Narrow" w:cs="Arial"/>
          <w:b/>
          <w:szCs w:val="20"/>
        </w:rPr>
        <w:tab/>
        <w:t>Statistical methods used to compare groups for primary and secondary outcomes</w:t>
      </w:r>
    </w:p>
    <w:p w14:paraId="4658D687" w14:textId="10B56F9A" w:rsidR="00195340" w:rsidRPr="006D1EAA" w:rsidRDefault="00195340" w:rsidP="00BA7E1E">
      <w:pPr>
        <w:spacing w:after="0"/>
        <w:jc w:val="both"/>
        <w:rPr>
          <w:rFonts w:ascii="Arial Narrow" w:hAnsi="Arial Narrow" w:cs="Arial"/>
          <w:b/>
          <w:szCs w:val="20"/>
        </w:rPr>
      </w:pPr>
      <w:r w:rsidRPr="006D1EAA">
        <w:rPr>
          <w:rFonts w:ascii="Arial Narrow" w:hAnsi="Arial Narrow" w:cs="Arial"/>
          <w:b/>
          <w:szCs w:val="20"/>
        </w:rPr>
        <w:t>12b</w:t>
      </w:r>
      <w:r w:rsidRPr="006D1EAA">
        <w:rPr>
          <w:rFonts w:ascii="Arial Narrow" w:hAnsi="Arial Narrow" w:cs="Arial"/>
          <w:b/>
          <w:szCs w:val="20"/>
        </w:rPr>
        <w:tab/>
        <w:t>Methods for additional analyses, such as subgroup analyses and adjusted analyses</w:t>
      </w:r>
    </w:p>
    <w:p w14:paraId="445D99DD" w14:textId="2C0FF98C" w:rsidR="0079302F" w:rsidRDefault="0079302F" w:rsidP="00BA7E1E">
      <w:pPr>
        <w:spacing w:after="0"/>
        <w:jc w:val="both"/>
        <w:rPr>
          <w:rFonts w:ascii="Arial Narrow" w:hAnsi="Arial Narrow"/>
          <w:szCs w:val="20"/>
        </w:rPr>
      </w:pPr>
      <w:r>
        <w:rPr>
          <w:rFonts w:ascii="Arial Narrow" w:hAnsi="Arial Narrow"/>
          <w:szCs w:val="20"/>
        </w:rPr>
        <w:t>The reporting of statistical methods was, unsurprisingly among</w:t>
      </w:r>
      <w:r w:rsidR="00C640DE">
        <w:rPr>
          <w:rFonts w:ascii="Arial Narrow" w:hAnsi="Arial Narrow"/>
          <w:szCs w:val="20"/>
        </w:rPr>
        <w:t xml:space="preserve">st a group dominated by </w:t>
      </w:r>
      <w:r>
        <w:rPr>
          <w:rFonts w:ascii="Arial Narrow" w:hAnsi="Arial Narrow"/>
          <w:szCs w:val="20"/>
        </w:rPr>
        <w:t xml:space="preserve">statisticians, an area of much debate. </w:t>
      </w:r>
      <w:r w:rsidR="006D1EAA">
        <w:rPr>
          <w:rFonts w:ascii="Arial Narrow" w:hAnsi="Arial Narrow"/>
          <w:szCs w:val="20"/>
        </w:rPr>
        <w:t>Again, give</w:t>
      </w:r>
      <w:r w:rsidR="00C74039">
        <w:rPr>
          <w:rFonts w:ascii="Arial Narrow" w:hAnsi="Arial Narrow"/>
          <w:szCs w:val="20"/>
        </w:rPr>
        <w:t>n</w:t>
      </w:r>
      <w:r w:rsidR="006D1EAA">
        <w:rPr>
          <w:rFonts w:ascii="Arial Narrow" w:hAnsi="Arial Narrow"/>
          <w:szCs w:val="20"/>
        </w:rPr>
        <w:t xml:space="preserve"> the heterogeneous nature of adaptive designs</w:t>
      </w:r>
      <w:r w:rsidR="00C74039">
        <w:rPr>
          <w:rFonts w:ascii="Arial Narrow" w:hAnsi="Arial Narrow"/>
          <w:szCs w:val="20"/>
        </w:rPr>
        <w:t xml:space="preserve"> with broad implications</w:t>
      </w:r>
      <w:r w:rsidR="006D1EAA">
        <w:rPr>
          <w:rFonts w:ascii="Arial Narrow" w:hAnsi="Arial Narrow"/>
          <w:szCs w:val="20"/>
        </w:rPr>
        <w:t>, the group deliberated over the implications of amending checklist items 12a and 12b to describe stage-wise combination me</w:t>
      </w:r>
      <w:r w:rsidR="000C3BF6">
        <w:rPr>
          <w:rFonts w:ascii="Arial Narrow" w:hAnsi="Arial Narrow"/>
          <w:szCs w:val="20"/>
        </w:rPr>
        <w:t>thods, raising concerns that th</w:t>
      </w:r>
      <w:r w:rsidR="006D1EAA">
        <w:rPr>
          <w:rFonts w:ascii="Arial Narrow" w:hAnsi="Arial Narrow"/>
          <w:szCs w:val="20"/>
        </w:rPr>
        <w:t>is could render these unnec</w:t>
      </w:r>
      <w:r w:rsidR="000C3BF6">
        <w:rPr>
          <w:rFonts w:ascii="Arial Narrow" w:hAnsi="Arial Narrow"/>
          <w:szCs w:val="20"/>
        </w:rPr>
        <w:t>essarily prescriptive. However, they</w:t>
      </w:r>
      <w:r w:rsidR="006D1EAA">
        <w:rPr>
          <w:rFonts w:ascii="Arial Narrow" w:hAnsi="Arial Narrow"/>
          <w:szCs w:val="20"/>
        </w:rPr>
        <w:t xml:space="preserve"> agreed to </w:t>
      </w:r>
      <w:r w:rsidR="000C3BF6">
        <w:rPr>
          <w:rFonts w:ascii="Arial Narrow" w:hAnsi="Arial Narrow"/>
          <w:szCs w:val="20"/>
        </w:rPr>
        <w:t xml:space="preserve">approach this inclusively and </w:t>
      </w:r>
      <w:r w:rsidR="006D1EAA">
        <w:rPr>
          <w:rFonts w:ascii="Arial Narrow" w:hAnsi="Arial Narrow"/>
          <w:szCs w:val="20"/>
        </w:rPr>
        <w:t xml:space="preserve">explore </w:t>
      </w:r>
      <w:r w:rsidR="000C3BF6">
        <w:rPr>
          <w:rFonts w:ascii="Arial Narrow" w:hAnsi="Arial Narrow"/>
          <w:szCs w:val="20"/>
        </w:rPr>
        <w:t xml:space="preserve">whether these should be changed or whether the material </w:t>
      </w:r>
      <w:r w:rsidR="00D27B63">
        <w:rPr>
          <w:rFonts w:ascii="Arial Narrow" w:hAnsi="Arial Narrow"/>
          <w:szCs w:val="20"/>
        </w:rPr>
        <w:t xml:space="preserve">on </w:t>
      </w:r>
      <w:r w:rsidR="000C3BF6">
        <w:rPr>
          <w:rFonts w:ascii="Arial Narrow" w:hAnsi="Arial Narrow"/>
          <w:szCs w:val="20"/>
        </w:rPr>
        <w:t xml:space="preserve">inference procedures and estimation were better addressed via two new items (12c and 12d, respectively – see below) within </w:t>
      </w:r>
      <w:r w:rsidR="006D1EAA">
        <w:rPr>
          <w:rFonts w:ascii="Arial Narrow" w:hAnsi="Arial Narrow"/>
          <w:szCs w:val="20"/>
        </w:rPr>
        <w:t xml:space="preserve">the Delphi survey. </w:t>
      </w:r>
      <w:r w:rsidR="000C3BF6">
        <w:rPr>
          <w:rFonts w:ascii="Arial Narrow" w:hAnsi="Arial Narrow"/>
          <w:szCs w:val="20"/>
        </w:rPr>
        <w:t>The group also highlighted the importance of ensuring continuity between reporting items 12a and 17a.</w:t>
      </w:r>
    </w:p>
    <w:p w14:paraId="5C53D769" w14:textId="77777777" w:rsidR="007D130D" w:rsidRPr="007D130D" w:rsidRDefault="007D130D" w:rsidP="00BA7E1E">
      <w:pPr>
        <w:spacing w:after="0"/>
        <w:jc w:val="both"/>
        <w:rPr>
          <w:rFonts w:ascii="Arial Narrow" w:hAnsi="Arial Narrow" w:cs="Arial"/>
          <w:szCs w:val="20"/>
        </w:rPr>
      </w:pPr>
    </w:p>
    <w:p w14:paraId="23350582" w14:textId="3EC149E4" w:rsidR="009C507E" w:rsidRPr="009C507E" w:rsidRDefault="009C507E" w:rsidP="00BA7E1E">
      <w:pPr>
        <w:spacing w:after="0"/>
        <w:ind w:left="720" w:hanging="720"/>
        <w:jc w:val="both"/>
        <w:rPr>
          <w:rFonts w:ascii="Arial Narrow" w:hAnsi="Arial Narrow" w:cs="Arial"/>
          <w:b/>
          <w:szCs w:val="20"/>
        </w:rPr>
      </w:pPr>
      <w:r w:rsidRPr="009C507E">
        <w:rPr>
          <w:rFonts w:ascii="Arial Narrow" w:hAnsi="Arial Narrow" w:cs="Arial"/>
          <w:b/>
          <w:szCs w:val="20"/>
        </w:rPr>
        <w:t>13a</w:t>
      </w:r>
      <w:r>
        <w:rPr>
          <w:rFonts w:ascii="Arial Narrow" w:hAnsi="Arial Narrow" w:cs="Arial"/>
          <w:b/>
          <w:szCs w:val="20"/>
        </w:rPr>
        <w:tab/>
      </w:r>
      <w:r w:rsidRPr="009C507E">
        <w:rPr>
          <w:rFonts w:ascii="Arial Narrow" w:hAnsi="Arial Narrow" w:cs="Arial"/>
          <w:b/>
          <w:szCs w:val="20"/>
        </w:rPr>
        <w:t>For each group, the numbers of participants who were randomly assigned, received intended treatment, and were analysed for the primary outcome</w:t>
      </w:r>
    </w:p>
    <w:p w14:paraId="42A4FB0D" w14:textId="08C4E7ED" w:rsidR="009C507E" w:rsidRPr="009C507E" w:rsidRDefault="009C507E" w:rsidP="00BA7E1E">
      <w:pPr>
        <w:spacing w:after="0"/>
        <w:jc w:val="both"/>
        <w:rPr>
          <w:rFonts w:ascii="Arial Narrow" w:hAnsi="Arial Narrow" w:cs="Arial"/>
          <w:b/>
          <w:szCs w:val="20"/>
        </w:rPr>
      </w:pPr>
      <w:r w:rsidRPr="009C507E">
        <w:rPr>
          <w:rFonts w:ascii="Arial Narrow" w:hAnsi="Arial Narrow" w:cs="Arial"/>
          <w:b/>
          <w:szCs w:val="20"/>
        </w:rPr>
        <w:t>13b</w:t>
      </w:r>
      <w:r>
        <w:rPr>
          <w:rFonts w:ascii="Arial Narrow" w:hAnsi="Arial Narrow" w:cs="Arial"/>
          <w:b/>
          <w:szCs w:val="20"/>
        </w:rPr>
        <w:tab/>
      </w:r>
      <w:r w:rsidRPr="009C507E">
        <w:rPr>
          <w:rFonts w:ascii="Arial Narrow" w:hAnsi="Arial Narrow" w:cs="Arial"/>
          <w:b/>
          <w:szCs w:val="20"/>
        </w:rPr>
        <w:t>For each group, losses and exclusions after randomisation,</w:t>
      </w:r>
      <w:r w:rsidRPr="009C507E" w:rsidDel="00646D6B">
        <w:rPr>
          <w:rFonts w:ascii="Arial Narrow" w:hAnsi="Arial Narrow" w:cs="Arial"/>
          <w:b/>
          <w:szCs w:val="20"/>
        </w:rPr>
        <w:t xml:space="preserve"> </w:t>
      </w:r>
      <w:r w:rsidRPr="009C507E">
        <w:rPr>
          <w:rFonts w:ascii="Arial Narrow" w:hAnsi="Arial Narrow" w:cs="Arial"/>
          <w:b/>
          <w:szCs w:val="20"/>
        </w:rPr>
        <w:t>together with reasons</w:t>
      </w:r>
    </w:p>
    <w:p w14:paraId="67D41F53" w14:textId="25C56EA3" w:rsidR="009C507E" w:rsidRPr="009C507E" w:rsidRDefault="009C507E" w:rsidP="00BA7E1E">
      <w:pPr>
        <w:spacing w:after="0"/>
        <w:jc w:val="both"/>
        <w:rPr>
          <w:rFonts w:ascii="Arial Narrow" w:hAnsi="Arial Narrow" w:cs="Arial"/>
          <w:szCs w:val="20"/>
        </w:rPr>
      </w:pPr>
      <w:r>
        <w:rPr>
          <w:rFonts w:ascii="Arial Narrow" w:hAnsi="Arial Narrow" w:cs="Arial"/>
          <w:szCs w:val="20"/>
        </w:rPr>
        <w:t xml:space="preserve">The group agreed that these checklist items should be </w:t>
      </w:r>
      <w:r w:rsidR="007326A5">
        <w:rPr>
          <w:rFonts w:ascii="Arial Narrow" w:hAnsi="Arial Narrow" w:cs="Arial"/>
          <w:szCs w:val="20"/>
        </w:rPr>
        <w:t>amended</w:t>
      </w:r>
      <w:r>
        <w:rPr>
          <w:rFonts w:ascii="Arial Narrow" w:hAnsi="Arial Narrow" w:cs="Arial"/>
          <w:szCs w:val="20"/>
        </w:rPr>
        <w:t xml:space="preserve"> to </w:t>
      </w:r>
      <w:r w:rsidR="007326A5">
        <w:rPr>
          <w:rFonts w:ascii="Arial Narrow" w:hAnsi="Arial Narrow" w:cs="Arial"/>
          <w:szCs w:val="20"/>
        </w:rPr>
        <w:t>ensure that</w:t>
      </w:r>
      <w:r>
        <w:rPr>
          <w:rFonts w:ascii="Arial Narrow" w:hAnsi="Arial Narrow" w:cs="Arial"/>
          <w:szCs w:val="20"/>
        </w:rPr>
        <w:t xml:space="preserve"> the participant flow for each stage of the trial </w:t>
      </w:r>
      <w:r w:rsidR="00B225C2">
        <w:rPr>
          <w:rFonts w:ascii="Arial Narrow" w:hAnsi="Arial Narrow" w:cs="Arial"/>
          <w:szCs w:val="20"/>
        </w:rPr>
        <w:t xml:space="preserve">(after each interim analysis) </w:t>
      </w:r>
      <w:r w:rsidR="007326A5">
        <w:rPr>
          <w:rFonts w:ascii="Arial Narrow" w:hAnsi="Arial Narrow" w:cs="Arial"/>
          <w:szCs w:val="20"/>
        </w:rPr>
        <w:t>is</w:t>
      </w:r>
      <w:r>
        <w:rPr>
          <w:rFonts w:ascii="Arial Narrow" w:hAnsi="Arial Narrow" w:cs="Arial"/>
          <w:szCs w:val="20"/>
        </w:rPr>
        <w:t xml:space="preserve"> adequately reported. The challenges of presenting this for each stage of a particularly convoluted adaptive design were acknowledged, as was the importance of defining key </w:t>
      </w:r>
      <w:r>
        <w:rPr>
          <w:rFonts w:ascii="Arial Narrow" w:hAnsi="Arial Narrow" w:cs="Arial"/>
          <w:szCs w:val="20"/>
        </w:rPr>
        <w:lastRenderedPageBreak/>
        <w:t>principles of the adaptive design within the explanatory document, e.g. stage or subgroup in the context of the specific study.</w:t>
      </w:r>
    </w:p>
    <w:p w14:paraId="2E41E01B" w14:textId="77777777" w:rsidR="009C507E" w:rsidRDefault="009C507E" w:rsidP="00BA7E1E">
      <w:pPr>
        <w:spacing w:after="0"/>
        <w:ind w:left="720" w:hanging="720"/>
        <w:jc w:val="both"/>
        <w:rPr>
          <w:rFonts w:ascii="Arial Narrow" w:hAnsi="Arial Narrow"/>
          <w:b/>
          <w:szCs w:val="20"/>
          <w:highlight w:val="yellow"/>
        </w:rPr>
      </w:pPr>
    </w:p>
    <w:p w14:paraId="47FEA2A1" w14:textId="77777777" w:rsidR="00FF625A" w:rsidRPr="00A62C02" w:rsidRDefault="00FF625A" w:rsidP="00BA7E1E">
      <w:pPr>
        <w:spacing w:after="0"/>
        <w:ind w:left="720" w:hanging="720"/>
        <w:jc w:val="both"/>
        <w:rPr>
          <w:rFonts w:ascii="Arial Narrow" w:hAnsi="Arial Narrow"/>
          <w:b/>
          <w:sz w:val="24"/>
          <w:szCs w:val="20"/>
        </w:rPr>
      </w:pPr>
      <w:r w:rsidRPr="009C507E">
        <w:rPr>
          <w:rFonts w:ascii="Arial Narrow" w:hAnsi="Arial Narrow"/>
          <w:b/>
          <w:szCs w:val="20"/>
        </w:rPr>
        <w:t>16</w:t>
      </w:r>
      <w:r w:rsidRPr="009C507E">
        <w:rPr>
          <w:rFonts w:ascii="Arial Narrow" w:hAnsi="Arial Narrow"/>
          <w:b/>
          <w:szCs w:val="20"/>
        </w:rPr>
        <w:tab/>
        <w:t>For each group, number of participants (denominator) included in each analysis and whether the analysis was by original assigned groups</w:t>
      </w:r>
    </w:p>
    <w:p w14:paraId="02BDD770" w14:textId="11A15602" w:rsidR="00FF625A" w:rsidRPr="00195340" w:rsidRDefault="00FF625A" w:rsidP="00BA7E1E">
      <w:pPr>
        <w:spacing w:after="0"/>
        <w:jc w:val="both"/>
        <w:rPr>
          <w:rFonts w:ascii="Arial Narrow" w:hAnsi="Arial Narrow" w:cs="Arial"/>
          <w:b/>
          <w:szCs w:val="20"/>
        </w:rPr>
      </w:pPr>
      <w:r w:rsidRPr="00FF625A">
        <w:rPr>
          <w:rFonts w:ascii="Arial Narrow" w:hAnsi="Arial Narrow"/>
        </w:rPr>
        <w:t>The group agreed that</w:t>
      </w:r>
      <w:r w:rsidR="009C507E">
        <w:rPr>
          <w:rFonts w:ascii="Arial Narrow" w:hAnsi="Arial Narrow"/>
        </w:rPr>
        <w:t>, to correspond with the changes proposed to 13a and 3b,</w:t>
      </w:r>
      <w:r w:rsidRPr="00FF625A">
        <w:rPr>
          <w:rFonts w:ascii="Arial Narrow" w:hAnsi="Arial Narrow"/>
        </w:rPr>
        <w:t xml:space="preserve"> this item </w:t>
      </w:r>
      <w:r>
        <w:rPr>
          <w:rFonts w:ascii="Arial Narrow" w:hAnsi="Arial Narrow"/>
        </w:rPr>
        <w:t xml:space="preserve">should be adapted to </w:t>
      </w:r>
      <w:r w:rsidR="009C507E">
        <w:rPr>
          <w:rFonts w:ascii="Arial Narrow" w:hAnsi="Arial Narrow"/>
        </w:rPr>
        <w:t xml:space="preserve">ensure that for adaptive designs, the numbers </w:t>
      </w:r>
      <w:r w:rsidRPr="00FF625A">
        <w:rPr>
          <w:rFonts w:ascii="Arial Narrow" w:hAnsi="Arial Narrow"/>
        </w:rPr>
        <w:t>analysed for each of the inte</w:t>
      </w:r>
      <w:r>
        <w:rPr>
          <w:rFonts w:ascii="Arial Narrow" w:hAnsi="Arial Narrow"/>
        </w:rPr>
        <w:t>rim analyses</w:t>
      </w:r>
      <w:r w:rsidR="009C507E">
        <w:rPr>
          <w:rFonts w:ascii="Arial Narrow" w:hAnsi="Arial Narrow"/>
        </w:rPr>
        <w:t xml:space="preserve"> are presented</w:t>
      </w:r>
      <w:r w:rsidRPr="00FF625A">
        <w:rPr>
          <w:rFonts w:ascii="Arial Narrow" w:hAnsi="Arial Narrow"/>
        </w:rPr>
        <w:t>.</w:t>
      </w:r>
    </w:p>
    <w:p w14:paraId="05207F30" w14:textId="77777777" w:rsidR="00195340" w:rsidRPr="00195340" w:rsidRDefault="00195340" w:rsidP="00BA7E1E">
      <w:pPr>
        <w:spacing w:after="0"/>
        <w:ind w:left="720" w:hanging="720"/>
        <w:jc w:val="both"/>
        <w:rPr>
          <w:rFonts w:ascii="Arial Narrow" w:hAnsi="Arial Narrow"/>
          <w:szCs w:val="20"/>
        </w:rPr>
      </w:pPr>
    </w:p>
    <w:p w14:paraId="4ABBFF12" w14:textId="46043F20" w:rsidR="00195340" w:rsidRPr="0079302F" w:rsidRDefault="00195340" w:rsidP="00BA7E1E">
      <w:pPr>
        <w:spacing w:after="0"/>
        <w:ind w:left="720" w:hanging="720"/>
        <w:jc w:val="both"/>
        <w:rPr>
          <w:rFonts w:ascii="Arial Narrow" w:hAnsi="Arial Narrow"/>
          <w:b/>
          <w:szCs w:val="20"/>
        </w:rPr>
      </w:pPr>
      <w:r w:rsidRPr="00195340">
        <w:rPr>
          <w:rFonts w:ascii="Arial Narrow" w:hAnsi="Arial Narrow"/>
          <w:b/>
          <w:szCs w:val="20"/>
        </w:rPr>
        <w:t>17a</w:t>
      </w:r>
      <w:r w:rsidRPr="00195340">
        <w:rPr>
          <w:rFonts w:ascii="Arial Narrow" w:hAnsi="Arial Narrow"/>
          <w:b/>
          <w:szCs w:val="20"/>
        </w:rPr>
        <w:tab/>
        <w:t>For each primary and secondary outcome, results for each group, and the estimated effect size and its precision (such as 95% confidence interval)</w:t>
      </w:r>
    </w:p>
    <w:p w14:paraId="3F65FE4F" w14:textId="69A139A9" w:rsidR="00195340" w:rsidRPr="00195340" w:rsidRDefault="00195340" w:rsidP="00BA7E1E">
      <w:pPr>
        <w:spacing w:after="0"/>
        <w:jc w:val="both"/>
        <w:rPr>
          <w:rFonts w:ascii="Arial Narrow" w:hAnsi="Arial Narrow"/>
          <w:b/>
          <w:szCs w:val="20"/>
        </w:rPr>
      </w:pPr>
      <w:r w:rsidRPr="00195340">
        <w:rPr>
          <w:rFonts w:ascii="Arial Narrow" w:hAnsi="Arial Narrow"/>
          <w:b/>
          <w:szCs w:val="20"/>
        </w:rPr>
        <w:t>17b</w:t>
      </w:r>
      <w:r w:rsidRPr="00195340">
        <w:rPr>
          <w:rFonts w:ascii="Arial Narrow" w:hAnsi="Arial Narrow"/>
          <w:b/>
          <w:szCs w:val="20"/>
        </w:rPr>
        <w:tab/>
        <w:t>For binary outcomes, presentation of both absolute and relative effect sizes is recommended</w:t>
      </w:r>
    </w:p>
    <w:p w14:paraId="2BF67C1A" w14:textId="6CC09CE4" w:rsidR="0079302F" w:rsidRDefault="00B71707" w:rsidP="00BA7E1E">
      <w:pPr>
        <w:spacing w:after="0"/>
        <w:jc w:val="both"/>
        <w:rPr>
          <w:rFonts w:ascii="Arial Narrow" w:hAnsi="Arial Narrow"/>
          <w:szCs w:val="20"/>
        </w:rPr>
      </w:pPr>
      <w:r>
        <w:rPr>
          <w:rFonts w:ascii="Arial Narrow" w:hAnsi="Arial Narrow"/>
          <w:szCs w:val="20"/>
        </w:rPr>
        <w:t>As with the description of statistical methods, reporting was also the focus of much discussion by the group. The group did not reach consensus on whether to amend items 17a and 17b to include</w:t>
      </w:r>
      <w:r w:rsidR="00D5384F">
        <w:rPr>
          <w:rFonts w:ascii="Arial Narrow" w:hAnsi="Arial Narrow"/>
          <w:szCs w:val="20"/>
        </w:rPr>
        <w:t xml:space="preserve"> unbiased or bias-adjusted results</w:t>
      </w:r>
      <w:r w:rsidR="00422EF6">
        <w:rPr>
          <w:rFonts w:ascii="Arial Narrow" w:hAnsi="Arial Narrow"/>
          <w:szCs w:val="20"/>
        </w:rPr>
        <w:t xml:space="preserve"> where applicable</w:t>
      </w:r>
      <w:r>
        <w:rPr>
          <w:rFonts w:ascii="Arial Narrow" w:hAnsi="Arial Narrow"/>
          <w:szCs w:val="20"/>
        </w:rPr>
        <w:t>, or add new items to ensure the suitable representation of the interim analyses</w:t>
      </w:r>
      <w:r w:rsidR="00422EF6">
        <w:rPr>
          <w:rFonts w:ascii="Arial Narrow" w:hAnsi="Arial Narrow"/>
          <w:szCs w:val="20"/>
        </w:rPr>
        <w:t xml:space="preserve"> results</w:t>
      </w:r>
      <w:r w:rsidR="00195CD8">
        <w:rPr>
          <w:rFonts w:ascii="Arial Narrow" w:hAnsi="Arial Narrow"/>
          <w:szCs w:val="20"/>
        </w:rPr>
        <w:t xml:space="preserve"> (17c – see below)</w:t>
      </w:r>
      <w:r>
        <w:rPr>
          <w:rFonts w:ascii="Arial Narrow" w:hAnsi="Arial Narrow"/>
          <w:szCs w:val="20"/>
        </w:rPr>
        <w:t xml:space="preserve">. </w:t>
      </w:r>
    </w:p>
    <w:p w14:paraId="4D8DBA29" w14:textId="77777777" w:rsidR="00B71707" w:rsidRPr="00195340" w:rsidRDefault="00B71707" w:rsidP="00BA7E1E">
      <w:pPr>
        <w:spacing w:after="0"/>
        <w:jc w:val="both"/>
        <w:rPr>
          <w:rFonts w:ascii="Arial Narrow" w:hAnsi="Arial Narrow"/>
          <w:szCs w:val="20"/>
        </w:rPr>
      </w:pPr>
    </w:p>
    <w:p w14:paraId="33FBF07C" w14:textId="25602F04" w:rsidR="00195340" w:rsidRDefault="00195340" w:rsidP="00BA7E1E">
      <w:pPr>
        <w:spacing w:after="0"/>
        <w:ind w:left="720" w:hanging="720"/>
        <w:jc w:val="both"/>
        <w:rPr>
          <w:rFonts w:ascii="Arial Narrow" w:hAnsi="Arial Narrow"/>
          <w:b/>
          <w:szCs w:val="20"/>
        </w:rPr>
      </w:pPr>
      <w:r w:rsidRPr="00195340">
        <w:rPr>
          <w:rFonts w:ascii="Arial Narrow" w:hAnsi="Arial Narrow"/>
          <w:b/>
          <w:szCs w:val="20"/>
        </w:rPr>
        <w:t>20</w:t>
      </w:r>
      <w:r w:rsidRPr="00195340">
        <w:rPr>
          <w:rFonts w:ascii="Arial Narrow" w:hAnsi="Arial Narrow"/>
          <w:b/>
          <w:szCs w:val="20"/>
        </w:rPr>
        <w:tab/>
        <w:t>Trial limitations, addressing sources of potential bias, imprecision, and if relevant, multiplicity of analyses</w:t>
      </w:r>
    </w:p>
    <w:p w14:paraId="7A6FB680" w14:textId="189CE294" w:rsidR="00195340" w:rsidRDefault="00195340" w:rsidP="00BA7E1E">
      <w:pPr>
        <w:spacing w:after="0"/>
        <w:jc w:val="both"/>
        <w:rPr>
          <w:rFonts w:ascii="Arial Narrow" w:hAnsi="Arial Narrow"/>
          <w:szCs w:val="20"/>
        </w:rPr>
      </w:pPr>
      <w:r>
        <w:rPr>
          <w:rFonts w:ascii="Arial Narrow" w:hAnsi="Arial Narrow"/>
          <w:szCs w:val="20"/>
        </w:rPr>
        <w:t>The group were content with the suggested adaptation to this checklist item in the ‘brainstorming’ draft extension, to read as follows ‘Trial limitations, addressing sources of potential statistical and operational bias, imprecision, planned adaptations not implemented or enforced, unplanned (ad-hoc</w:t>
      </w:r>
      <w:r w:rsidR="0068074E">
        <w:rPr>
          <w:rFonts w:ascii="Arial Narrow" w:hAnsi="Arial Narrow"/>
          <w:szCs w:val="20"/>
        </w:rPr>
        <w:t>) adaptations or protocol changes made.’</w:t>
      </w:r>
    </w:p>
    <w:p w14:paraId="0C62F8C1" w14:textId="77777777" w:rsidR="00195340" w:rsidRPr="00195340" w:rsidRDefault="00195340" w:rsidP="00BA7E1E">
      <w:pPr>
        <w:spacing w:after="0"/>
        <w:jc w:val="both"/>
        <w:rPr>
          <w:rFonts w:ascii="Arial Narrow" w:hAnsi="Arial Narrow"/>
          <w:szCs w:val="20"/>
        </w:rPr>
      </w:pPr>
    </w:p>
    <w:p w14:paraId="007D212F" w14:textId="5703226C" w:rsidR="00195340" w:rsidRPr="007A3622" w:rsidRDefault="00195340" w:rsidP="00BA7E1E">
      <w:pPr>
        <w:spacing w:after="0"/>
        <w:jc w:val="both"/>
        <w:rPr>
          <w:rFonts w:ascii="Arial Narrow" w:hAnsi="Arial Narrow"/>
          <w:sz w:val="20"/>
          <w:szCs w:val="20"/>
        </w:rPr>
      </w:pPr>
      <w:r w:rsidRPr="00195340">
        <w:rPr>
          <w:rFonts w:ascii="Arial Narrow" w:hAnsi="Arial Narrow"/>
          <w:b/>
          <w:szCs w:val="20"/>
        </w:rPr>
        <w:t>21</w:t>
      </w:r>
      <w:r w:rsidRPr="00195340">
        <w:rPr>
          <w:rFonts w:ascii="Arial Narrow" w:hAnsi="Arial Narrow"/>
          <w:b/>
          <w:szCs w:val="20"/>
        </w:rPr>
        <w:tab/>
      </w:r>
      <w:r w:rsidRPr="00195340">
        <w:rPr>
          <w:rFonts w:ascii="Arial Narrow" w:hAnsi="Arial Narrow" w:cs="Arial"/>
          <w:b/>
          <w:szCs w:val="20"/>
        </w:rPr>
        <w:t>Generalisability (external validity, applicability) of the trial findings</w:t>
      </w:r>
    </w:p>
    <w:p w14:paraId="01386821" w14:textId="7B7C3969" w:rsidR="00120DDD" w:rsidRPr="0068074E" w:rsidRDefault="0068074E" w:rsidP="00BA7E1E">
      <w:pPr>
        <w:spacing w:after="0"/>
        <w:jc w:val="both"/>
        <w:rPr>
          <w:rFonts w:ascii="Arial Narrow" w:hAnsi="Arial Narrow"/>
        </w:rPr>
      </w:pPr>
      <w:r w:rsidRPr="0068074E">
        <w:rPr>
          <w:rFonts w:ascii="Arial Narrow" w:hAnsi="Arial Narrow"/>
        </w:rPr>
        <w:t>Similarly, the group agreed that this checklist item should be made more specific to adaptive de</w:t>
      </w:r>
      <w:r w:rsidR="00133FA7">
        <w:rPr>
          <w:rFonts w:ascii="Arial Narrow" w:hAnsi="Arial Narrow"/>
        </w:rPr>
        <w:t>signs and consider the generalis</w:t>
      </w:r>
      <w:r w:rsidRPr="0068074E">
        <w:rPr>
          <w:rFonts w:ascii="Arial Narrow" w:hAnsi="Arial Narrow"/>
        </w:rPr>
        <w:t>ability of the results from the adaptive trial and to whom the results are applicable within the context of the stated objectives or hypotheses, as suggested in the brainstorming draft.</w:t>
      </w:r>
    </w:p>
    <w:p w14:paraId="5FD872EC" w14:textId="77777777" w:rsidR="006F7F3A" w:rsidRPr="00120DDD" w:rsidRDefault="006F7F3A" w:rsidP="00BA7E1E">
      <w:pPr>
        <w:jc w:val="both"/>
      </w:pPr>
    </w:p>
    <w:p w14:paraId="772C9188" w14:textId="77777777" w:rsidR="00681A12" w:rsidRDefault="00681A12" w:rsidP="00BA7E1E">
      <w:pPr>
        <w:pStyle w:val="Heading2"/>
        <w:numPr>
          <w:ilvl w:val="1"/>
          <w:numId w:val="7"/>
        </w:numPr>
        <w:spacing w:before="0"/>
        <w:jc w:val="both"/>
        <w:rPr>
          <w:rFonts w:ascii="Arial Narrow" w:hAnsi="Arial Narrow"/>
          <w:color w:val="000000" w:themeColor="text1"/>
          <w:sz w:val="24"/>
        </w:rPr>
      </w:pPr>
      <w:bookmarkStart w:id="17" w:name="_Ref474743074"/>
      <w:bookmarkStart w:id="18" w:name="_Ref474744570"/>
      <w:bookmarkStart w:id="19" w:name="_Toc474750881"/>
      <w:r w:rsidRPr="00287211">
        <w:rPr>
          <w:rFonts w:ascii="Arial Narrow" w:hAnsi="Arial Narrow"/>
          <w:color w:val="000000" w:themeColor="text1"/>
          <w:sz w:val="24"/>
        </w:rPr>
        <w:t>New checklist items</w:t>
      </w:r>
      <w:bookmarkEnd w:id="17"/>
      <w:bookmarkEnd w:id="18"/>
      <w:bookmarkEnd w:id="19"/>
    </w:p>
    <w:p w14:paraId="2C287CF5" w14:textId="77777777" w:rsidR="000C1A50" w:rsidRPr="000C1A50" w:rsidRDefault="000C1A50" w:rsidP="00BA7E1E">
      <w:pPr>
        <w:jc w:val="both"/>
      </w:pPr>
    </w:p>
    <w:p w14:paraId="1B46FA17" w14:textId="62CE5EA2" w:rsidR="00195340" w:rsidRPr="00980C7C" w:rsidRDefault="00195340" w:rsidP="00BA7E1E">
      <w:pPr>
        <w:spacing w:after="0"/>
        <w:jc w:val="both"/>
        <w:rPr>
          <w:rFonts w:ascii="Arial Narrow" w:hAnsi="Arial Narrow"/>
          <w:b/>
          <w:color w:val="000000" w:themeColor="text1"/>
          <w:szCs w:val="20"/>
        </w:rPr>
      </w:pPr>
      <w:r w:rsidRPr="00980C7C">
        <w:rPr>
          <w:rFonts w:ascii="Arial Narrow" w:hAnsi="Arial Narrow"/>
          <w:b/>
          <w:color w:val="000000" w:themeColor="text1"/>
          <w:szCs w:val="20"/>
        </w:rPr>
        <w:t>3b</w:t>
      </w:r>
      <w:r w:rsidRPr="00980C7C">
        <w:rPr>
          <w:rFonts w:ascii="Arial Narrow" w:hAnsi="Arial Narrow"/>
          <w:b/>
          <w:color w:val="000000" w:themeColor="text1"/>
          <w:szCs w:val="20"/>
        </w:rPr>
        <w:tab/>
        <w:t>Adaptive trial design (planned potential adaptations)</w:t>
      </w:r>
    </w:p>
    <w:p w14:paraId="7EFBA9BF" w14:textId="77777777" w:rsidR="00BC574A" w:rsidRPr="00195340" w:rsidRDefault="00BC574A" w:rsidP="00BA7E1E">
      <w:pPr>
        <w:spacing w:after="0"/>
        <w:jc w:val="both"/>
        <w:rPr>
          <w:rFonts w:ascii="Arial Narrow" w:hAnsi="Arial Narrow"/>
          <w:b/>
          <w:color w:val="0070C0"/>
          <w:szCs w:val="20"/>
        </w:rPr>
      </w:pPr>
      <w:r w:rsidRPr="00980C7C">
        <w:rPr>
          <w:rFonts w:ascii="Arial Narrow" w:hAnsi="Arial Narrow"/>
          <w:b/>
          <w:color w:val="000000" w:themeColor="text1"/>
          <w:szCs w:val="20"/>
        </w:rPr>
        <w:t>3c</w:t>
      </w:r>
      <w:r w:rsidRPr="00980C7C">
        <w:rPr>
          <w:rFonts w:ascii="Arial Narrow" w:hAnsi="Arial Narrow"/>
          <w:b/>
          <w:color w:val="000000" w:themeColor="text1"/>
          <w:szCs w:val="20"/>
        </w:rPr>
        <w:tab/>
        <w:t>Decision making criteria</w:t>
      </w:r>
    </w:p>
    <w:p w14:paraId="3A0B087C" w14:textId="023256B2" w:rsidR="00195340" w:rsidRDefault="0089143D" w:rsidP="00BA7E1E">
      <w:pPr>
        <w:spacing w:after="0"/>
        <w:jc w:val="both"/>
        <w:rPr>
          <w:rFonts w:ascii="Arial Narrow" w:hAnsi="Arial Narrow"/>
          <w:color w:val="000000" w:themeColor="text1"/>
          <w:szCs w:val="20"/>
        </w:rPr>
      </w:pPr>
      <w:r w:rsidRPr="00BC574A">
        <w:rPr>
          <w:rFonts w:ascii="Arial Narrow" w:hAnsi="Arial Narrow"/>
          <w:color w:val="000000" w:themeColor="text1"/>
          <w:szCs w:val="20"/>
        </w:rPr>
        <w:t>To distinguish this from the general description of the trial design in 3a, the group agreed that a new checklist item to report on the type and scale</w:t>
      </w:r>
      <w:r w:rsidR="00422EF6">
        <w:rPr>
          <w:rFonts w:ascii="Arial Narrow" w:hAnsi="Arial Narrow"/>
          <w:color w:val="000000" w:themeColor="text1"/>
          <w:szCs w:val="20"/>
        </w:rPr>
        <w:t>/scope</w:t>
      </w:r>
      <w:r w:rsidRPr="00BC574A">
        <w:rPr>
          <w:rFonts w:ascii="Arial Narrow" w:hAnsi="Arial Narrow"/>
          <w:color w:val="000000" w:themeColor="text1"/>
          <w:szCs w:val="20"/>
        </w:rPr>
        <w:t xml:space="preserve">of the pre-planned </w:t>
      </w:r>
      <w:r w:rsidR="00BC574A">
        <w:rPr>
          <w:rFonts w:ascii="Arial Narrow" w:hAnsi="Arial Narrow"/>
          <w:color w:val="000000" w:themeColor="text1"/>
          <w:szCs w:val="20"/>
        </w:rPr>
        <w:t xml:space="preserve">potential </w:t>
      </w:r>
      <w:r w:rsidRPr="00BC574A">
        <w:rPr>
          <w:rFonts w:ascii="Arial Narrow" w:hAnsi="Arial Narrow"/>
          <w:color w:val="000000" w:themeColor="text1"/>
          <w:szCs w:val="20"/>
        </w:rPr>
        <w:t>adaptations was required</w:t>
      </w:r>
      <w:r w:rsidR="002755D7">
        <w:rPr>
          <w:rFonts w:ascii="Arial Narrow" w:hAnsi="Arial Narrow"/>
          <w:color w:val="000000" w:themeColor="text1"/>
          <w:szCs w:val="20"/>
        </w:rPr>
        <w:t xml:space="preserve"> (3b)</w:t>
      </w:r>
      <w:r w:rsidRPr="00BC574A">
        <w:rPr>
          <w:rFonts w:ascii="Arial Narrow" w:hAnsi="Arial Narrow"/>
          <w:color w:val="000000" w:themeColor="text1"/>
          <w:szCs w:val="20"/>
        </w:rPr>
        <w:t>.</w:t>
      </w:r>
      <w:r w:rsidR="00BC574A">
        <w:rPr>
          <w:rFonts w:ascii="Arial Narrow" w:hAnsi="Arial Narrow"/>
          <w:color w:val="000000" w:themeColor="text1"/>
          <w:szCs w:val="20"/>
        </w:rPr>
        <w:t xml:space="preserve"> </w:t>
      </w:r>
      <w:r w:rsidR="00BC574A" w:rsidRPr="00BC574A">
        <w:rPr>
          <w:rFonts w:ascii="Arial Narrow" w:hAnsi="Arial Narrow"/>
          <w:color w:val="000000" w:themeColor="text1"/>
          <w:szCs w:val="20"/>
        </w:rPr>
        <w:t xml:space="preserve">Correspondingly, the group also agreed that it would be valuable to introduce a new checklist item </w:t>
      </w:r>
      <w:r w:rsidR="00980C7C">
        <w:rPr>
          <w:rFonts w:ascii="Arial Narrow" w:hAnsi="Arial Narrow"/>
          <w:color w:val="000000" w:themeColor="text1"/>
          <w:szCs w:val="20"/>
        </w:rPr>
        <w:t xml:space="preserve">(3c) </w:t>
      </w:r>
      <w:r w:rsidR="00BC574A" w:rsidRPr="00BC574A">
        <w:rPr>
          <w:rFonts w:ascii="Arial Narrow" w:hAnsi="Arial Narrow"/>
          <w:color w:val="000000" w:themeColor="text1"/>
          <w:szCs w:val="20"/>
        </w:rPr>
        <w:t>to describe the decision</w:t>
      </w:r>
      <w:r w:rsidR="00422EF6">
        <w:rPr>
          <w:rFonts w:ascii="Arial Narrow" w:hAnsi="Arial Narrow"/>
          <w:color w:val="000000" w:themeColor="text1"/>
          <w:szCs w:val="20"/>
        </w:rPr>
        <w:t>-</w:t>
      </w:r>
      <w:r w:rsidR="00BC574A" w:rsidRPr="00BC574A">
        <w:rPr>
          <w:rFonts w:ascii="Arial Narrow" w:hAnsi="Arial Narrow"/>
          <w:color w:val="000000" w:themeColor="text1"/>
          <w:szCs w:val="20"/>
        </w:rPr>
        <w:t xml:space="preserve">making criteria that were used in the study to guide the adaptation process (such as rules for stopping a trial or treatment arm or patient subgroup, or changing randomisation) and criteria considered for rejecting the null hypotheses (declaring success). </w:t>
      </w:r>
      <w:r w:rsidR="00422EF6">
        <w:rPr>
          <w:rFonts w:ascii="Arial Narrow" w:hAnsi="Arial Narrow"/>
          <w:color w:val="000000" w:themeColor="text1"/>
          <w:szCs w:val="20"/>
        </w:rPr>
        <w:t>This will also capture the timing and frequency of the adaptation process.</w:t>
      </w:r>
    </w:p>
    <w:p w14:paraId="126B451F" w14:textId="77777777" w:rsidR="00BC574A" w:rsidRPr="00BC574A" w:rsidRDefault="00BC574A" w:rsidP="00BA7E1E">
      <w:pPr>
        <w:spacing w:after="0"/>
        <w:jc w:val="both"/>
        <w:rPr>
          <w:rFonts w:ascii="Arial Narrow" w:hAnsi="Arial Narrow"/>
          <w:color w:val="000000" w:themeColor="text1"/>
          <w:szCs w:val="20"/>
        </w:rPr>
      </w:pPr>
    </w:p>
    <w:p w14:paraId="6D1D0D6E" w14:textId="6008D9BD" w:rsidR="00195340" w:rsidRPr="00980C7C" w:rsidRDefault="00195340" w:rsidP="00BA7E1E">
      <w:pPr>
        <w:spacing w:after="0"/>
        <w:jc w:val="both"/>
        <w:rPr>
          <w:rFonts w:ascii="Arial Narrow" w:hAnsi="Arial Narrow"/>
          <w:b/>
          <w:color w:val="000000" w:themeColor="text1"/>
          <w:szCs w:val="20"/>
        </w:rPr>
      </w:pPr>
      <w:r w:rsidRPr="00980C7C">
        <w:rPr>
          <w:rFonts w:ascii="Arial Narrow" w:hAnsi="Arial Narrow"/>
          <w:b/>
          <w:color w:val="000000" w:themeColor="text1"/>
          <w:szCs w:val="20"/>
        </w:rPr>
        <w:t>3d</w:t>
      </w:r>
      <w:r w:rsidRPr="00980C7C">
        <w:rPr>
          <w:rFonts w:ascii="Arial Narrow" w:hAnsi="Arial Narrow"/>
          <w:b/>
          <w:color w:val="000000" w:themeColor="text1"/>
          <w:szCs w:val="20"/>
        </w:rPr>
        <w:tab/>
        <w:t>Rationale for adaptive design</w:t>
      </w:r>
    </w:p>
    <w:p w14:paraId="54515084" w14:textId="7B2BE264" w:rsidR="00195340" w:rsidRDefault="00980C7C" w:rsidP="00BA7E1E">
      <w:pPr>
        <w:spacing w:after="0"/>
        <w:jc w:val="both"/>
        <w:rPr>
          <w:rFonts w:ascii="Arial Narrow" w:hAnsi="Arial Narrow"/>
          <w:color w:val="000000" w:themeColor="text1"/>
          <w:szCs w:val="20"/>
        </w:rPr>
      </w:pPr>
      <w:r>
        <w:rPr>
          <w:rFonts w:ascii="Arial Narrow" w:hAnsi="Arial Narrow"/>
          <w:color w:val="000000" w:themeColor="text1"/>
          <w:szCs w:val="20"/>
        </w:rPr>
        <w:t>Although the group debated the placement of this checklist item under background and objectives, or trial design, they agreed on the importance of including a new item to describe the rationale for the adaptive design and its appropriateness to the research questions, or method to improve design efficiency</w:t>
      </w:r>
      <w:r w:rsidR="00422EF6">
        <w:rPr>
          <w:rFonts w:ascii="Arial Narrow" w:hAnsi="Arial Narrow"/>
          <w:color w:val="000000" w:themeColor="text1"/>
          <w:szCs w:val="20"/>
        </w:rPr>
        <w:t xml:space="preserve"> compared to the traditional fixed sample size approach</w:t>
      </w:r>
      <w:r>
        <w:rPr>
          <w:rFonts w:ascii="Arial Narrow" w:hAnsi="Arial Narrow"/>
          <w:color w:val="000000" w:themeColor="text1"/>
          <w:szCs w:val="20"/>
        </w:rPr>
        <w:t>.</w:t>
      </w:r>
    </w:p>
    <w:p w14:paraId="69CBFCE4" w14:textId="77777777" w:rsidR="00980C7C" w:rsidRPr="00980C7C" w:rsidRDefault="00980C7C" w:rsidP="00BA7E1E">
      <w:pPr>
        <w:spacing w:after="0"/>
        <w:jc w:val="both"/>
        <w:rPr>
          <w:rFonts w:ascii="Arial Narrow" w:hAnsi="Arial Narrow"/>
          <w:color w:val="000000" w:themeColor="text1"/>
          <w:szCs w:val="20"/>
        </w:rPr>
      </w:pPr>
    </w:p>
    <w:p w14:paraId="2B0D6CCC" w14:textId="77777777" w:rsidR="00DF1FE1" w:rsidRDefault="00DF1FE1" w:rsidP="00BA7E1E">
      <w:pPr>
        <w:spacing w:after="0"/>
        <w:jc w:val="both"/>
        <w:rPr>
          <w:rFonts w:ascii="Arial Narrow" w:hAnsi="Arial Narrow"/>
          <w:b/>
          <w:color w:val="000000" w:themeColor="text1"/>
          <w:szCs w:val="20"/>
        </w:rPr>
      </w:pPr>
    </w:p>
    <w:p w14:paraId="263A8259" w14:textId="6D56CB10" w:rsidR="00195340" w:rsidRPr="00C146D0" w:rsidRDefault="00195340" w:rsidP="00BA7E1E">
      <w:pPr>
        <w:spacing w:after="0"/>
        <w:jc w:val="both"/>
        <w:rPr>
          <w:rFonts w:ascii="Arial Narrow" w:hAnsi="Arial Narrow"/>
          <w:b/>
          <w:color w:val="000000" w:themeColor="text1"/>
          <w:szCs w:val="20"/>
        </w:rPr>
      </w:pPr>
      <w:r w:rsidRPr="00C146D0">
        <w:rPr>
          <w:rFonts w:ascii="Arial Narrow" w:hAnsi="Arial Narrow"/>
          <w:b/>
          <w:color w:val="000000" w:themeColor="text1"/>
          <w:szCs w:val="20"/>
        </w:rPr>
        <w:lastRenderedPageBreak/>
        <w:t>3f</w:t>
      </w:r>
      <w:r w:rsidRPr="00C146D0">
        <w:rPr>
          <w:rFonts w:ascii="Arial Narrow" w:hAnsi="Arial Narrow"/>
          <w:b/>
          <w:color w:val="000000" w:themeColor="text1"/>
          <w:szCs w:val="20"/>
        </w:rPr>
        <w:tab/>
        <w:t>Design properties</w:t>
      </w:r>
    </w:p>
    <w:p w14:paraId="4E8ABF21" w14:textId="492C05C5" w:rsidR="00195340" w:rsidRDefault="00980C7C" w:rsidP="00BA7E1E">
      <w:pPr>
        <w:spacing w:after="0"/>
        <w:jc w:val="both"/>
        <w:rPr>
          <w:rFonts w:ascii="Arial Narrow" w:hAnsi="Arial Narrow"/>
          <w:color w:val="000000" w:themeColor="text1"/>
          <w:szCs w:val="20"/>
        </w:rPr>
      </w:pPr>
      <w:r w:rsidRPr="00C146D0">
        <w:rPr>
          <w:rFonts w:ascii="Arial Narrow" w:hAnsi="Arial Narrow"/>
          <w:color w:val="000000" w:themeColor="text1"/>
          <w:szCs w:val="20"/>
        </w:rPr>
        <w:t xml:space="preserve">The </w:t>
      </w:r>
      <w:r w:rsidR="002755D7">
        <w:rPr>
          <w:rFonts w:ascii="Arial Narrow" w:hAnsi="Arial Narrow"/>
          <w:color w:val="000000" w:themeColor="text1"/>
          <w:szCs w:val="20"/>
        </w:rPr>
        <w:t>‘</w:t>
      </w:r>
      <w:r w:rsidRPr="00C146D0">
        <w:rPr>
          <w:rFonts w:ascii="Arial Narrow" w:hAnsi="Arial Narrow"/>
          <w:color w:val="000000" w:themeColor="text1"/>
          <w:szCs w:val="20"/>
        </w:rPr>
        <w:t>brainstorming</w:t>
      </w:r>
      <w:r w:rsidR="002755D7">
        <w:rPr>
          <w:rFonts w:ascii="Arial Narrow" w:hAnsi="Arial Narrow"/>
          <w:color w:val="000000" w:themeColor="text1"/>
          <w:szCs w:val="20"/>
        </w:rPr>
        <w:t>’</w:t>
      </w:r>
      <w:r w:rsidRPr="00C146D0">
        <w:rPr>
          <w:rFonts w:ascii="Arial Narrow" w:hAnsi="Arial Narrow"/>
          <w:color w:val="000000" w:themeColor="text1"/>
          <w:szCs w:val="20"/>
        </w:rPr>
        <w:t xml:space="preserve"> draft of the CONSORT extension included</w:t>
      </w:r>
      <w:r w:rsidR="00C146D0" w:rsidRPr="00C146D0">
        <w:rPr>
          <w:rFonts w:ascii="Arial Narrow" w:hAnsi="Arial Narrow"/>
          <w:color w:val="000000" w:themeColor="text1"/>
          <w:szCs w:val="20"/>
        </w:rPr>
        <w:t xml:space="preserve"> a</w:t>
      </w:r>
      <w:r w:rsidRPr="00C146D0">
        <w:rPr>
          <w:rFonts w:ascii="Arial Narrow" w:hAnsi="Arial Narrow"/>
          <w:color w:val="000000" w:themeColor="text1"/>
          <w:szCs w:val="20"/>
        </w:rPr>
        <w:t xml:space="preserve"> separate </w:t>
      </w:r>
      <w:r w:rsidR="00C146D0" w:rsidRPr="00C146D0">
        <w:rPr>
          <w:rFonts w:ascii="Arial Narrow" w:hAnsi="Arial Narrow"/>
          <w:color w:val="000000" w:themeColor="text1"/>
          <w:szCs w:val="20"/>
        </w:rPr>
        <w:t xml:space="preserve">checklist </w:t>
      </w:r>
      <w:r w:rsidRPr="00C146D0">
        <w:rPr>
          <w:rFonts w:ascii="Arial Narrow" w:hAnsi="Arial Narrow"/>
          <w:color w:val="000000" w:themeColor="text1"/>
          <w:szCs w:val="20"/>
        </w:rPr>
        <w:t>item on the validity of the statistical properties of the adaptive design</w:t>
      </w:r>
      <w:r w:rsidR="00C146D0" w:rsidRPr="00C146D0">
        <w:rPr>
          <w:rFonts w:ascii="Arial Narrow" w:hAnsi="Arial Narrow"/>
          <w:color w:val="000000" w:themeColor="text1"/>
          <w:szCs w:val="20"/>
        </w:rPr>
        <w:t>. There w</w:t>
      </w:r>
      <w:r w:rsidR="00A40C3D">
        <w:rPr>
          <w:rFonts w:ascii="Arial Narrow" w:hAnsi="Arial Narrow"/>
          <w:color w:val="000000" w:themeColor="text1"/>
          <w:szCs w:val="20"/>
        </w:rPr>
        <w:t>ere mixed opinions on the value of separating out this aspect of adaptive designs, because some members felt that this would already</w:t>
      </w:r>
      <w:r w:rsidR="00C146D0" w:rsidRPr="00C146D0">
        <w:rPr>
          <w:rFonts w:ascii="Arial Narrow" w:hAnsi="Arial Narrow"/>
          <w:color w:val="000000" w:themeColor="text1"/>
          <w:szCs w:val="20"/>
        </w:rPr>
        <w:t xml:space="preserve"> be covered in the samp</w:t>
      </w:r>
      <w:r w:rsidR="00A40C3D">
        <w:rPr>
          <w:rFonts w:ascii="Arial Narrow" w:hAnsi="Arial Narrow"/>
          <w:color w:val="000000" w:themeColor="text1"/>
          <w:szCs w:val="20"/>
        </w:rPr>
        <w:t>le size section (7a and 7b), or</w:t>
      </w:r>
      <w:r w:rsidR="00C146D0" w:rsidRPr="00C146D0">
        <w:rPr>
          <w:rFonts w:ascii="Arial Narrow" w:hAnsi="Arial Narrow"/>
          <w:color w:val="000000" w:themeColor="text1"/>
          <w:szCs w:val="20"/>
        </w:rPr>
        <w:t xml:space="preserve"> that adding more detail for adaptive designs </w:t>
      </w:r>
      <w:r w:rsidR="00A40C3D">
        <w:rPr>
          <w:rFonts w:ascii="Arial Narrow" w:hAnsi="Arial Narrow"/>
          <w:color w:val="000000" w:themeColor="text1"/>
          <w:szCs w:val="20"/>
        </w:rPr>
        <w:t>was</w:t>
      </w:r>
      <w:r w:rsidR="00C146D0">
        <w:rPr>
          <w:rFonts w:ascii="Arial Narrow" w:hAnsi="Arial Narrow"/>
          <w:color w:val="000000" w:themeColor="text1"/>
          <w:szCs w:val="20"/>
        </w:rPr>
        <w:t xml:space="preserve"> too prescriptive</w:t>
      </w:r>
      <w:r w:rsidR="00785FAB">
        <w:rPr>
          <w:rFonts w:ascii="Arial Narrow" w:hAnsi="Arial Narrow"/>
          <w:color w:val="000000" w:themeColor="text1"/>
          <w:szCs w:val="20"/>
        </w:rPr>
        <w:t xml:space="preserve">: </w:t>
      </w:r>
      <w:r w:rsidR="00A40C3D">
        <w:rPr>
          <w:rFonts w:ascii="Arial Narrow" w:hAnsi="Arial Narrow"/>
          <w:color w:val="000000" w:themeColor="text1"/>
          <w:szCs w:val="20"/>
        </w:rPr>
        <w:t>“I think we can appreciate your viewpoint though, for sure, we don</w:t>
      </w:r>
      <w:r w:rsidR="00785FAB">
        <w:rPr>
          <w:rFonts w:ascii="Arial Narrow" w:hAnsi="Arial Narrow"/>
          <w:color w:val="000000" w:themeColor="text1"/>
          <w:szCs w:val="20"/>
        </w:rPr>
        <w:t>’t want to have higher hurdles”</w:t>
      </w:r>
      <w:r w:rsidR="00C146D0">
        <w:rPr>
          <w:rFonts w:ascii="Arial Narrow" w:hAnsi="Arial Narrow"/>
          <w:color w:val="000000" w:themeColor="text1"/>
          <w:szCs w:val="20"/>
        </w:rPr>
        <w:t xml:space="preserve">. </w:t>
      </w:r>
      <w:r w:rsidR="00A40C3D">
        <w:rPr>
          <w:rFonts w:ascii="Arial Narrow" w:hAnsi="Arial Narrow"/>
          <w:color w:val="000000" w:themeColor="text1"/>
          <w:szCs w:val="20"/>
        </w:rPr>
        <w:t>However, because of concerns about</w:t>
      </w:r>
      <w:r w:rsidR="00C146D0">
        <w:rPr>
          <w:rFonts w:ascii="Arial Narrow" w:hAnsi="Arial Narrow"/>
          <w:color w:val="000000" w:themeColor="text1"/>
          <w:szCs w:val="20"/>
        </w:rPr>
        <w:t xml:space="preserve"> how adaptive designs maintain the statistical properties, particularly type 1 error rates, </w:t>
      </w:r>
      <w:r w:rsidR="00C146D0" w:rsidRPr="00C146D0">
        <w:rPr>
          <w:rFonts w:ascii="Arial Narrow" w:hAnsi="Arial Narrow"/>
          <w:color w:val="000000" w:themeColor="text1"/>
          <w:szCs w:val="20"/>
        </w:rPr>
        <w:t>they agr</w:t>
      </w:r>
      <w:r w:rsidR="00A40C3D">
        <w:rPr>
          <w:rFonts w:ascii="Arial Narrow" w:hAnsi="Arial Narrow"/>
          <w:color w:val="000000" w:themeColor="text1"/>
          <w:szCs w:val="20"/>
        </w:rPr>
        <w:t>eed to include this for review v</w:t>
      </w:r>
      <w:r w:rsidR="00C146D0" w:rsidRPr="00C146D0">
        <w:rPr>
          <w:rFonts w:ascii="Arial Narrow" w:hAnsi="Arial Narrow"/>
          <w:color w:val="000000" w:themeColor="text1"/>
          <w:szCs w:val="20"/>
        </w:rPr>
        <w:t xml:space="preserve">ia the Delphi </w:t>
      </w:r>
      <w:r w:rsidR="00C146D0">
        <w:rPr>
          <w:rFonts w:ascii="Arial Narrow" w:hAnsi="Arial Narrow"/>
          <w:color w:val="000000" w:themeColor="text1"/>
          <w:szCs w:val="20"/>
        </w:rPr>
        <w:t>survey.</w:t>
      </w:r>
    </w:p>
    <w:p w14:paraId="79BD3DFB" w14:textId="77777777" w:rsidR="00C146D0" w:rsidRPr="00C146D0" w:rsidRDefault="00C146D0" w:rsidP="00BA7E1E">
      <w:pPr>
        <w:spacing w:after="0"/>
        <w:jc w:val="both"/>
        <w:rPr>
          <w:rFonts w:ascii="Arial Narrow" w:hAnsi="Arial Narrow"/>
          <w:color w:val="000000" w:themeColor="text1"/>
          <w:szCs w:val="20"/>
        </w:rPr>
      </w:pPr>
    </w:p>
    <w:p w14:paraId="0A089284" w14:textId="1A831F91" w:rsidR="00195340" w:rsidRPr="007D130D" w:rsidRDefault="00195340" w:rsidP="00BA7E1E">
      <w:pPr>
        <w:spacing w:after="0"/>
        <w:jc w:val="both"/>
        <w:rPr>
          <w:rFonts w:ascii="Arial Narrow" w:hAnsi="Arial Narrow"/>
          <w:b/>
          <w:color w:val="000000" w:themeColor="text1"/>
          <w:szCs w:val="20"/>
        </w:rPr>
      </w:pPr>
      <w:r w:rsidRPr="007D130D">
        <w:rPr>
          <w:rFonts w:ascii="Arial Narrow" w:hAnsi="Arial Narrow"/>
          <w:b/>
          <w:color w:val="000000" w:themeColor="text1"/>
          <w:szCs w:val="20"/>
        </w:rPr>
        <w:t>11c</w:t>
      </w:r>
      <w:r w:rsidRPr="007D130D">
        <w:rPr>
          <w:rFonts w:ascii="Arial Narrow" w:hAnsi="Arial Narrow"/>
          <w:b/>
          <w:color w:val="000000" w:themeColor="text1"/>
          <w:szCs w:val="20"/>
        </w:rPr>
        <w:tab/>
        <w:t>Minimisation of interim operational bias</w:t>
      </w:r>
    </w:p>
    <w:p w14:paraId="3BD33366" w14:textId="047FFAD3" w:rsidR="00195340" w:rsidRPr="00373433" w:rsidRDefault="00BE6300" w:rsidP="00BA7E1E">
      <w:pPr>
        <w:spacing w:after="0"/>
        <w:jc w:val="both"/>
        <w:rPr>
          <w:rFonts w:ascii="Arial Narrow" w:hAnsi="Arial Narrow" w:cs="Arial"/>
          <w:color w:val="000000" w:themeColor="text1"/>
          <w:szCs w:val="20"/>
        </w:rPr>
      </w:pPr>
      <w:r w:rsidRPr="00373433">
        <w:rPr>
          <w:rFonts w:ascii="Arial Narrow" w:hAnsi="Arial Narrow" w:cs="Arial"/>
          <w:color w:val="000000" w:themeColor="text1"/>
          <w:szCs w:val="20"/>
        </w:rPr>
        <w:t xml:space="preserve">The group agreed that it is necessary to include a new checklist item describing the systems, procedures and processes put into place to minimise operational bias during the conduct of the trial, due to knowledge or leakage of the interim results (as suggested in the </w:t>
      </w:r>
      <w:r w:rsidR="00986E79">
        <w:rPr>
          <w:rFonts w:ascii="Arial Narrow" w:hAnsi="Arial Narrow" w:cs="Arial"/>
          <w:color w:val="000000" w:themeColor="text1"/>
          <w:szCs w:val="20"/>
        </w:rPr>
        <w:t>‘</w:t>
      </w:r>
      <w:r w:rsidRPr="00373433">
        <w:rPr>
          <w:rFonts w:ascii="Arial Narrow" w:hAnsi="Arial Narrow" w:cs="Arial"/>
          <w:color w:val="000000" w:themeColor="text1"/>
          <w:szCs w:val="20"/>
        </w:rPr>
        <w:t>brainstorming</w:t>
      </w:r>
      <w:r w:rsidR="00986E79">
        <w:rPr>
          <w:rFonts w:ascii="Arial Narrow" w:hAnsi="Arial Narrow" w:cs="Arial"/>
          <w:color w:val="000000" w:themeColor="text1"/>
          <w:szCs w:val="20"/>
        </w:rPr>
        <w:t>’</w:t>
      </w:r>
      <w:r w:rsidRPr="00373433">
        <w:rPr>
          <w:rFonts w:ascii="Arial Narrow" w:hAnsi="Arial Narrow" w:cs="Arial"/>
          <w:color w:val="000000" w:themeColor="text1"/>
          <w:szCs w:val="20"/>
        </w:rPr>
        <w:t xml:space="preserve"> draft).</w:t>
      </w:r>
      <w:r w:rsidR="00373433" w:rsidRPr="00373433">
        <w:rPr>
          <w:rFonts w:ascii="Arial Narrow" w:hAnsi="Arial Narrow" w:cs="Arial"/>
          <w:color w:val="000000" w:themeColor="text1"/>
          <w:szCs w:val="20"/>
        </w:rPr>
        <w:t xml:space="preserve"> It was also suggested that this item should describe who was responsible for conducting the interim analyses and making interim decisions</w:t>
      </w:r>
      <w:r w:rsidR="00E1687C">
        <w:rPr>
          <w:rFonts w:ascii="Arial Narrow" w:hAnsi="Arial Narrow" w:cs="Arial"/>
          <w:color w:val="000000" w:themeColor="text1"/>
          <w:szCs w:val="20"/>
        </w:rPr>
        <w:t>, and the role of the I</w:t>
      </w:r>
      <w:r w:rsidR="00986E79">
        <w:rPr>
          <w:rFonts w:ascii="Arial Narrow" w:hAnsi="Arial Narrow" w:cs="Arial"/>
          <w:color w:val="000000" w:themeColor="text1"/>
          <w:szCs w:val="20"/>
        </w:rPr>
        <w:t>DMC</w:t>
      </w:r>
      <w:r w:rsidR="00373433" w:rsidRPr="00373433">
        <w:rPr>
          <w:rFonts w:ascii="Arial Narrow" w:hAnsi="Arial Narrow" w:cs="Arial"/>
          <w:color w:val="000000" w:themeColor="text1"/>
          <w:szCs w:val="20"/>
        </w:rPr>
        <w:t>.</w:t>
      </w:r>
    </w:p>
    <w:p w14:paraId="1026CC01" w14:textId="77777777" w:rsidR="00373433" w:rsidRPr="00195340" w:rsidRDefault="00373433" w:rsidP="00BA7E1E">
      <w:pPr>
        <w:spacing w:after="0"/>
        <w:jc w:val="both"/>
        <w:rPr>
          <w:rFonts w:ascii="Arial Narrow" w:hAnsi="Arial Narrow" w:cs="Arial"/>
          <w:b/>
          <w:color w:val="000000" w:themeColor="text1"/>
          <w:szCs w:val="20"/>
        </w:rPr>
      </w:pPr>
    </w:p>
    <w:p w14:paraId="3067A4CD" w14:textId="6907FB0E" w:rsidR="00195340" w:rsidRPr="00CD5707" w:rsidRDefault="00195340" w:rsidP="00BA7E1E">
      <w:pPr>
        <w:spacing w:after="0"/>
        <w:jc w:val="both"/>
        <w:rPr>
          <w:rFonts w:ascii="Arial Narrow" w:hAnsi="Arial Narrow" w:cs="Arial"/>
          <w:b/>
          <w:color w:val="000000" w:themeColor="text1"/>
          <w:szCs w:val="20"/>
        </w:rPr>
      </w:pPr>
      <w:r w:rsidRPr="00CD5707">
        <w:rPr>
          <w:rFonts w:ascii="Arial Narrow" w:hAnsi="Arial Narrow" w:cs="Arial"/>
          <w:b/>
          <w:color w:val="000000" w:themeColor="text1"/>
          <w:szCs w:val="20"/>
        </w:rPr>
        <w:t>12c</w:t>
      </w:r>
      <w:r w:rsidRPr="00CD5707">
        <w:rPr>
          <w:rFonts w:ascii="Arial Narrow" w:hAnsi="Arial Narrow" w:cs="Arial"/>
          <w:b/>
          <w:color w:val="000000" w:themeColor="text1"/>
          <w:szCs w:val="20"/>
        </w:rPr>
        <w:tab/>
        <w:t>Inference procedures</w:t>
      </w:r>
    </w:p>
    <w:p w14:paraId="6C0DB5B2" w14:textId="69E83582" w:rsidR="00195340" w:rsidRPr="00CD5707" w:rsidRDefault="00195340" w:rsidP="00BA7E1E">
      <w:pPr>
        <w:spacing w:after="0"/>
        <w:jc w:val="both"/>
        <w:rPr>
          <w:rFonts w:ascii="Arial Narrow" w:hAnsi="Arial Narrow" w:cs="Arial"/>
          <w:b/>
          <w:color w:val="000000" w:themeColor="text1"/>
          <w:szCs w:val="20"/>
        </w:rPr>
      </w:pPr>
      <w:r w:rsidRPr="00CD5707">
        <w:rPr>
          <w:rFonts w:ascii="Arial Narrow" w:hAnsi="Arial Narrow" w:cs="Arial"/>
          <w:b/>
          <w:color w:val="000000" w:themeColor="text1"/>
          <w:szCs w:val="20"/>
        </w:rPr>
        <w:t>12d</w:t>
      </w:r>
      <w:r w:rsidRPr="00CD5707">
        <w:rPr>
          <w:rFonts w:ascii="Arial Narrow" w:hAnsi="Arial Narrow" w:cs="Arial"/>
          <w:b/>
          <w:color w:val="000000" w:themeColor="text1"/>
          <w:szCs w:val="20"/>
        </w:rPr>
        <w:tab/>
        <w:t>Estimation (including stages and combining data)</w:t>
      </w:r>
    </w:p>
    <w:p w14:paraId="3734499E" w14:textId="43B00424" w:rsidR="00D27B63" w:rsidRPr="00D27B63" w:rsidRDefault="00D27B63" w:rsidP="00BA7E1E">
      <w:pPr>
        <w:spacing w:after="0"/>
        <w:jc w:val="both"/>
        <w:rPr>
          <w:rFonts w:ascii="Arial Narrow" w:hAnsi="Arial Narrow"/>
          <w:color w:val="000000" w:themeColor="text1"/>
          <w:szCs w:val="20"/>
        </w:rPr>
      </w:pPr>
      <w:r>
        <w:rPr>
          <w:rFonts w:ascii="Arial Narrow" w:hAnsi="Arial Narrow"/>
          <w:color w:val="000000" w:themeColor="text1"/>
          <w:szCs w:val="20"/>
        </w:rPr>
        <w:t xml:space="preserve">As discussed above, the reporting of statistical methods was the subject of much discussion by the group, but they eventually agreed to include </w:t>
      </w:r>
      <w:r w:rsidR="00986E79">
        <w:rPr>
          <w:rFonts w:ascii="Arial Narrow" w:hAnsi="Arial Narrow"/>
          <w:color w:val="000000" w:themeColor="text1"/>
          <w:szCs w:val="20"/>
        </w:rPr>
        <w:t xml:space="preserve">inference procedures and estimation methods </w:t>
      </w:r>
      <w:r>
        <w:rPr>
          <w:rFonts w:ascii="Arial Narrow" w:hAnsi="Arial Narrow"/>
          <w:color w:val="000000" w:themeColor="text1"/>
          <w:szCs w:val="20"/>
        </w:rPr>
        <w:t>as multiple options for the Delphi survey.</w:t>
      </w:r>
      <w:r w:rsidR="00342193">
        <w:rPr>
          <w:rFonts w:ascii="Arial Narrow" w:hAnsi="Arial Narrow"/>
          <w:color w:val="000000" w:themeColor="text1"/>
          <w:szCs w:val="20"/>
        </w:rPr>
        <w:t xml:space="preserve"> The objective is to capture statistical methods used for estimation such as unadjusted conventional approach, unbiased or bias-adjusted estimates. In addition, where applicable, methods used to combine data or results from different stages with justification. </w:t>
      </w:r>
      <w:r w:rsidR="0046612E">
        <w:rPr>
          <w:rFonts w:ascii="Arial Narrow" w:hAnsi="Arial Narrow"/>
          <w:color w:val="000000" w:themeColor="text1"/>
          <w:szCs w:val="20"/>
        </w:rPr>
        <w:t xml:space="preserve">These two items may be combined. </w:t>
      </w:r>
    </w:p>
    <w:p w14:paraId="72373780" w14:textId="77777777" w:rsidR="00D27B63" w:rsidRPr="00CD5707" w:rsidRDefault="00D27B63" w:rsidP="00BA7E1E">
      <w:pPr>
        <w:spacing w:after="0"/>
        <w:jc w:val="both"/>
        <w:rPr>
          <w:rFonts w:ascii="Arial Narrow" w:hAnsi="Arial Narrow"/>
          <w:b/>
          <w:color w:val="000000" w:themeColor="text1"/>
          <w:szCs w:val="20"/>
        </w:rPr>
      </w:pPr>
    </w:p>
    <w:p w14:paraId="5A30AA17" w14:textId="6609A2E3" w:rsidR="00195340" w:rsidRPr="00CD5707" w:rsidRDefault="00195340" w:rsidP="00BA7E1E">
      <w:pPr>
        <w:spacing w:after="0"/>
        <w:jc w:val="both"/>
        <w:rPr>
          <w:rFonts w:ascii="Arial Narrow" w:hAnsi="Arial Narrow"/>
          <w:b/>
          <w:color w:val="000000" w:themeColor="text1"/>
          <w:szCs w:val="20"/>
        </w:rPr>
      </w:pPr>
      <w:r w:rsidRPr="00CD5707">
        <w:rPr>
          <w:rFonts w:ascii="Arial Narrow" w:hAnsi="Arial Narrow"/>
          <w:b/>
          <w:color w:val="000000" w:themeColor="text1"/>
          <w:szCs w:val="20"/>
        </w:rPr>
        <w:t>14c</w:t>
      </w:r>
      <w:r w:rsidRPr="00CD5707">
        <w:rPr>
          <w:rFonts w:ascii="Arial Narrow" w:hAnsi="Arial Narrow"/>
          <w:b/>
          <w:color w:val="000000" w:themeColor="text1"/>
          <w:szCs w:val="20"/>
        </w:rPr>
        <w:tab/>
        <w:t>Adaptation decisions</w:t>
      </w:r>
    </w:p>
    <w:p w14:paraId="0D6DBDB9" w14:textId="4FFD6E4E" w:rsidR="005F21DF" w:rsidRPr="00322C29" w:rsidRDefault="003A1EB2" w:rsidP="00BA7E1E">
      <w:pPr>
        <w:spacing w:after="0"/>
        <w:jc w:val="both"/>
        <w:rPr>
          <w:rFonts w:ascii="Arial Narrow" w:hAnsi="Arial Narrow"/>
          <w:color w:val="000000" w:themeColor="text1"/>
          <w:szCs w:val="20"/>
        </w:rPr>
      </w:pPr>
      <w:r>
        <w:rPr>
          <w:rFonts w:ascii="Arial Narrow" w:hAnsi="Arial Narrow"/>
          <w:color w:val="000000" w:themeColor="text1"/>
          <w:szCs w:val="20"/>
        </w:rPr>
        <w:t xml:space="preserve">The group agreed that a new item could be added to the checklist to describe all of the pre-planned opportunities for the adaptive design, and describe, as applicable, how this was enacted within the study. For example, </w:t>
      </w:r>
      <w:r w:rsidR="005A2C8E">
        <w:rPr>
          <w:rFonts w:ascii="Arial Narrow" w:hAnsi="Arial Narrow"/>
          <w:color w:val="000000" w:themeColor="text1"/>
          <w:szCs w:val="20"/>
        </w:rPr>
        <w:t xml:space="preserve">whether </w:t>
      </w:r>
      <w:r w:rsidR="005F21DF" w:rsidRPr="00322C29">
        <w:rPr>
          <w:rFonts w:ascii="Arial Narrow" w:hAnsi="Arial Narrow"/>
          <w:color w:val="000000" w:themeColor="text1"/>
          <w:szCs w:val="20"/>
        </w:rPr>
        <w:t>treatment arms or subsets of t</w:t>
      </w:r>
      <w:r w:rsidR="00322C29" w:rsidRPr="00322C29">
        <w:rPr>
          <w:rFonts w:ascii="Arial Narrow" w:hAnsi="Arial Narrow"/>
          <w:color w:val="000000" w:themeColor="text1"/>
          <w:szCs w:val="20"/>
        </w:rPr>
        <w:t>rial participants were stopped</w:t>
      </w:r>
      <w:r w:rsidR="005A2C8E">
        <w:rPr>
          <w:rFonts w:ascii="Arial Narrow" w:hAnsi="Arial Narrow"/>
          <w:color w:val="000000" w:themeColor="text1"/>
          <w:szCs w:val="20"/>
        </w:rPr>
        <w:t>. They also highlighted that</w:t>
      </w:r>
      <w:r w:rsidR="00322C29" w:rsidRPr="00322C29">
        <w:rPr>
          <w:rFonts w:ascii="Arial Narrow" w:hAnsi="Arial Narrow"/>
          <w:color w:val="000000" w:themeColor="text1"/>
          <w:szCs w:val="20"/>
        </w:rPr>
        <w:t xml:space="preserve"> this should </w:t>
      </w:r>
      <w:r w:rsidR="005A2C8E">
        <w:rPr>
          <w:rFonts w:ascii="Arial Narrow" w:hAnsi="Arial Narrow"/>
          <w:color w:val="000000" w:themeColor="text1"/>
          <w:szCs w:val="20"/>
        </w:rPr>
        <w:t xml:space="preserve">be related to another new item </w:t>
      </w:r>
      <w:r w:rsidR="00322C29" w:rsidRPr="00322C29">
        <w:rPr>
          <w:rFonts w:ascii="Arial Narrow" w:hAnsi="Arial Narrow"/>
          <w:color w:val="000000" w:themeColor="text1"/>
          <w:szCs w:val="20"/>
        </w:rPr>
        <w:t xml:space="preserve">where the stage-wise results would be </w:t>
      </w:r>
      <w:r w:rsidR="00322C29">
        <w:rPr>
          <w:rFonts w:ascii="Arial Narrow" w:hAnsi="Arial Narrow"/>
          <w:color w:val="000000" w:themeColor="text1"/>
          <w:szCs w:val="20"/>
        </w:rPr>
        <w:t>reported</w:t>
      </w:r>
      <w:r w:rsidR="005A2C8E">
        <w:rPr>
          <w:rFonts w:ascii="Arial Narrow" w:hAnsi="Arial Narrow"/>
          <w:color w:val="000000" w:themeColor="text1"/>
          <w:szCs w:val="20"/>
        </w:rPr>
        <w:t xml:space="preserve"> (see 17c below)</w:t>
      </w:r>
      <w:r w:rsidR="00322C29" w:rsidRPr="00322C29">
        <w:rPr>
          <w:rFonts w:ascii="Arial Narrow" w:hAnsi="Arial Narrow"/>
          <w:color w:val="000000" w:themeColor="text1"/>
          <w:szCs w:val="20"/>
        </w:rPr>
        <w:t>.</w:t>
      </w:r>
      <w:r w:rsidR="005F21DF" w:rsidRPr="00322C29">
        <w:rPr>
          <w:rFonts w:ascii="Arial Narrow" w:hAnsi="Arial Narrow"/>
          <w:color w:val="000000" w:themeColor="text1"/>
          <w:szCs w:val="20"/>
        </w:rPr>
        <w:t xml:space="preserve"> </w:t>
      </w:r>
      <w:r>
        <w:rPr>
          <w:rFonts w:ascii="Arial Narrow" w:hAnsi="Arial Narrow"/>
          <w:color w:val="000000" w:themeColor="text1"/>
          <w:szCs w:val="20"/>
        </w:rPr>
        <w:t xml:space="preserve"> </w:t>
      </w:r>
    </w:p>
    <w:p w14:paraId="4FCDE21C" w14:textId="77777777" w:rsidR="00195340" w:rsidRPr="00195340" w:rsidRDefault="00195340" w:rsidP="00BA7E1E">
      <w:pPr>
        <w:spacing w:after="0"/>
        <w:jc w:val="both"/>
        <w:rPr>
          <w:rFonts w:ascii="Arial Narrow" w:hAnsi="Arial Narrow" w:cs="Arial"/>
          <w:b/>
          <w:color w:val="000000" w:themeColor="text1"/>
          <w:szCs w:val="20"/>
        </w:rPr>
      </w:pPr>
    </w:p>
    <w:p w14:paraId="7049F6F6" w14:textId="09B5E912" w:rsidR="00195340" w:rsidRPr="00CD5707" w:rsidRDefault="00195340" w:rsidP="00BA7E1E">
      <w:pPr>
        <w:spacing w:after="0"/>
        <w:jc w:val="both"/>
        <w:rPr>
          <w:rFonts w:ascii="Arial Narrow" w:hAnsi="Arial Narrow" w:cs="Arial"/>
          <w:b/>
          <w:color w:val="000000" w:themeColor="text1"/>
          <w:szCs w:val="20"/>
        </w:rPr>
      </w:pPr>
      <w:r w:rsidRPr="00CD5707">
        <w:rPr>
          <w:rFonts w:ascii="Arial Narrow" w:hAnsi="Arial Narrow" w:cs="Arial"/>
          <w:b/>
          <w:color w:val="000000" w:themeColor="text1"/>
          <w:szCs w:val="20"/>
        </w:rPr>
        <w:t>15b</w:t>
      </w:r>
      <w:r w:rsidRPr="00CD5707">
        <w:rPr>
          <w:rFonts w:ascii="Arial Narrow" w:hAnsi="Arial Narrow" w:cs="Arial"/>
          <w:b/>
          <w:color w:val="000000" w:themeColor="text1"/>
          <w:szCs w:val="20"/>
        </w:rPr>
        <w:tab/>
        <w:t>Baseline data by stage</w:t>
      </w:r>
    </w:p>
    <w:p w14:paraId="28682749" w14:textId="5A9447A4" w:rsidR="00195340" w:rsidRPr="000C1A50" w:rsidRDefault="000C1A50" w:rsidP="00BA7E1E">
      <w:pPr>
        <w:spacing w:after="0"/>
        <w:jc w:val="both"/>
        <w:rPr>
          <w:rFonts w:ascii="Arial Narrow" w:hAnsi="Arial Narrow"/>
          <w:color w:val="000000" w:themeColor="text1"/>
          <w:szCs w:val="20"/>
          <w:highlight w:val="yellow"/>
        </w:rPr>
      </w:pPr>
      <w:r w:rsidRPr="000C1A50">
        <w:rPr>
          <w:rFonts w:ascii="Arial Narrow" w:hAnsi="Arial Narrow"/>
          <w:color w:val="000000" w:themeColor="text1"/>
          <w:szCs w:val="20"/>
        </w:rPr>
        <w:t xml:space="preserve">There was uncertainty within the group about whether reporting baseline data by stage was always essential for adaptive designs, and concern that asking for the results at each stage to be reported may be so extensive to be infeasible for </w:t>
      </w:r>
      <w:r w:rsidR="0046612E">
        <w:rPr>
          <w:rFonts w:ascii="Arial Narrow" w:hAnsi="Arial Narrow"/>
          <w:color w:val="000000" w:themeColor="text1"/>
          <w:szCs w:val="20"/>
        </w:rPr>
        <w:t xml:space="preserve">some adaptive designs and for </w:t>
      </w:r>
      <w:r w:rsidRPr="000C1A50">
        <w:rPr>
          <w:rFonts w:ascii="Arial Narrow" w:hAnsi="Arial Narrow"/>
          <w:color w:val="000000" w:themeColor="text1"/>
          <w:szCs w:val="20"/>
        </w:rPr>
        <w:t>most journal requirements. Nonetheless, the group agreed to include this as a proposed addition to the checklist at this stage on the grounds that it is valuable to understand whether and how the characteristics were different between stages.</w:t>
      </w:r>
      <w:r w:rsidR="0046612E">
        <w:rPr>
          <w:rFonts w:ascii="Arial Narrow" w:hAnsi="Arial Narrow"/>
          <w:color w:val="000000" w:themeColor="text1"/>
          <w:szCs w:val="20"/>
        </w:rPr>
        <w:t xml:space="preserve"> Accessibility of data elsewhere is more than enough.  </w:t>
      </w:r>
    </w:p>
    <w:p w14:paraId="7647E126" w14:textId="77777777" w:rsidR="000C1A50" w:rsidRPr="00195340" w:rsidRDefault="000C1A50" w:rsidP="00BA7E1E">
      <w:pPr>
        <w:spacing w:after="0"/>
        <w:jc w:val="both"/>
        <w:rPr>
          <w:rFonts w:ascii="Arial Narrow" w:hAnsi="Arial Narrow"/>
          <w:b/>
          <w:color w:val="000000" w:themeColor="text1"/>
          <w:szCs w:val="20"/>
          <w:highlight w:val="yellow"/>
        </w:rPr>
      </w:pPr>
    </w:p>
    <w:p w14:paraId="44C54235" w14:textId="7CA52751" w:rsidR="00195CD8" w:rsidRDefault="00195340" w:rsidP="00BA7E1E">
      <w:pPr>
        <w:spacing w:after="0"/>
        <w:jc w:val="both"/>
        <w:rPr>
          <w:rFonts w:ascii="Arial Narrow" w:hAnsi="Arial Narrow"/>
          <w:b/>
          <w:color w:val="000000" w:themeColor="text1"/>
          <w:szCs w:val="20"/>
          <w:highlight w:val="yellow"/>
        </w:rPr>
      </w:pPr>
      <w:r w:rsidRPr="00503C9A">
        <w:rPr>
          <w:rFonts w:ascii="Arial Narrow" w:hAnsi="Arial Narrow"/>
          <w:b/>
          <w:color w:val="000000" w:themeColor="text1"/>
          <w:szCs w:val="20"/>
        </w:rPr>
        <w:t>17c</w:t>
      </w:r>
      <w:r w:rsidRPr="00503C9A">
        <w:rPr>
          <w:rFonts w:ascii="Arial Narrow" w:hAnsi="Arial Narrow"/>
          <w:b/>
          <w:color w:val="000000" w:themeColor="text1"/>
          <w:szCs w:val="20"/>
        </w:rPr>
        <w:tab/>
        <w:t>Suitable representation of interim analyses outco</w:t>
      </w:r>
      <w:r w:rsidR="004C5ACA">
        <w:rPr>
          <w:rFonts w:ascii="Arial Narrow" w:hAnsi="Arial Narrow"/>
          <w:b/>
          <w:color w:val="000000" w:themeColor="text1"/>
          <w:szCs w:val="20"/>
        </w:rPr>
        <w:t>me results (where appropriate)</w:t>
      </w:r>
    </w:p>
    <w:p w14:paraId="6D651C9E" w14:textId="197CEA75" w:rsidR="00195340" w:rsidRPr="00503C9A" w:rsidRDefault="00503C9A" w:rsidP="00BA7E1E">
      <w:pPr>
        <w:spacing w:after="0"/>
        <w:jc w:val="both"/>
        <w:rPr>
          <w:rFonts w:ascii="Arial Narrow" w:hAnsi="Arial Narrow"/>
          <w:color w:val="000000" w:themeColor="text1"/>
          <w:szCs w:val="20"/>
        </w:rPr>
      </w:pPr>
      <w:r w:rsidRPr="00503C9A">
        <w:rPr>
          <w:rFonts w:ascii="Arial Narrow" w:hAnsi="Arial Narrow"/>
          <w:color w:val="000000" w:themeColor="text1"/>
          <w:szCs w:val="20"/>
        </w:rPr>
        <w:t xml:space="preserve">There were differences on opinion on the content of a new item to ensure the suitable representation of results of interim analyses because it was recognised that not all interim analyses generate an outcome </w:t>
      </w:r>
      <w:r>
        <w:rPr>
          <w:rFonts w:ascii="Arial Narrow" w:hAnsi="Arial Narrow"/>
          <w:color w:val="000000" w:themeColor="text1"/>
          <w:szCs w:val="20"/>
        </w:rPr>
        <w:t xml:space="preserve">or change </w:t>
      </w:r>
      <w:r w:rsidRPr="00503C9A">
        <w:rPr>
          <w:rFonts w:ascii="Arial Narrow" w:hAnsi="Arial Narrow"/>
          <w:color w:val="000000" w:themeColor="text1"/>
          <w:szCs w:val="20"/>
        </w:rPr>
        <w:t>at each stage, and at present not all results are usually recorded, just the decisions made. Indeed, the group debated whether the checklist should recommend that</w:t>
      </w:r>
      <w:r>
        <w:rPr>
          <w:rFonts w:ascii="Arial Narrow" w:hAnsi="Arial Narrow"/>
          <w:color w:val="000000" w:themeColor="text1"/>
          <w:szCs w:val="20"/>
        </w:rPr>
        <w:t xml:space="preserve"> just the decisions should be reported, or both</w:t>
      </w:r>
      <w:r w:rsidRPr="00503C9A">
        <w:rPr>
          <w:rFonts w:ascii="Arial Narrow" w:hAnsi="Arial Narrow"/>
          <w:color w:val="000000" w:themeColor="text1"/>
          <w:szCs w:val="20"/>
        </w:rPr>
        <w:t xml:space="preserve"> the decisions and the results</w:t>
      </w:r>
      <w:r>
        <w:rPr>
          <w:rFonts w:ascii="Arial Narrow" w:hAnsi="Arial Narrow"/>
          <w:color w:val="000000" w:themeColor="text1"/>
          <w:szCs w:val="20"/>
        </w:rPr>
        <w:t>, where applicable</w:t>
      </w:r>
      <w:r w:rsidRPr="00503C9A">
        <w:rPr>
          <w:rFonts w:ascii="Arial Narrow" w:hAnsi="Arial Narrow"/>
          <w:color w:val="000000" w:themeColor="text1"/>
          <w:szCs w:val="20"/>
        </w:rPr>
        <w:t xml:space="preserve">. Again, this plays into a larger issue </w:t>
      </w:r>
      <w:r>
        <w:rPr>
          <w:rFonts w:ascii="Arial Narrow" w:hAnsi="Arial Narrow"/>
          <w:color w:val="000000" w:themeColor="text1"/>
          <w:szCs w:val="20"/>
        </w:rPr>
        <w:t>of the vari</w:t>
      </w:r>
      <w:r w:rsidR="00785FAB">
        <w:rPr>
          <w:rFonts w:ascii="Arial Narrow" w:hAnsi="Arial Narrow"/>
          <w:color w:val="000000" w:themeColor="text1"/>
          <w:szCs w:val="20"/>
        </w:rPr>
        <w:t>ety of</w:t>
      </w:r>
      <w:r>
        <w:rPr>
          <w:rFonts w:ascii="Arial Narrow" w:hAnsi="Arial Narrow"/>
          <w:color w:val="000000" w:themeColor="text1"/>
          <w:szCs w:val="20"/>
        </w:rPr>
        <w:t xml:space="preserve"> adaptive designs and “…to suggest that every trial with an adaptive design with an interim analyses should </w:t>
      </w:r>
      <w:r w:rsidR="00785FAB">
        <w:rPr>
          <w:rFonts w:ascii="Arial Narrow" w:hAnsi="Arial Narrow"/>
          <w:color w:val="000000" w:themeColor="text1"/>
          <w:szCs w:val="20"/>
        </w:rPr>
        <w:t>(…)</w:t>
      </w:r>
      <w:r>
        <w:rPr>
          <w:rFonts w:ascii="Arial Narrow" w:hAnsi="Arial Narrow"/>
          <w:color w:val="000000" w:themeColor="text1"/>
          <w:szCs w:val="20"/>
        </w:rPr>
        <w:t xml:space="preserve"> include the results available at each interim analysis is a major change from what currently goes on”. However, the group agreed to explore this </w:t>
      </w:r>
      <w:r w:rsidR="004C5ACA">
        <w:rPr>
          <w:rFonts w:ascii="Arial Narrow" w:hAnsi="Arial Narrow"/>
          <w:color w:val="000000" w:themeColor="text1"/>
          <w:szCs w:val="20"/>
        </w:rPr>
        <w:t xml:space="preserve">further </w:t>
      </w:r>
      <w:r>
        <w:rPr>
          <w:rFonts w:ascii="Arial Narrow" w:hAnsi="Arial Narrow"/>
          <w:color w:val="000000" w:themeColor="text1"/>
          <w:szCs w:val="20"/>
        </w:rPr>
        <w:t>via the Delphi survey</w:t>
      </w:r>
      <w:r w:rsidR="004C5ACA">
        <w:rPr>
          <w:rFonts w:ascii="Arial Narrow" w:hAnsi="Arial Narrow"/>
          <w:color w:val="000000" w:themeColor="text1"/>
          <w:szCs w:val="20"/>
        </w:rPr>
        <w:t>.</w:t>
      </w:r>
      <w:r w:rsidR="0046612E">
        <w:rPr>
          <w:rFonts w:ascii="Arial Narrow" w:hAnsi="Arial Narrow"/>
          <w:color w:val="000000" w:themeColor="text1"/>
          <w:szCs w:val="20"/>
        </w:rPr>
        <w:t xml:space="preserve"> The idea of a figure showing trend of interim results was suggested where appropriate.</w:t>
      </w:r>
    </w:p>
    <w:p w14:paraId="556D8F20" w14:textId="672ED5D0" w:rsidR="00195340" w:rsidRPr="00CD5707" w:rsidRDefault="00195340" w:rsidP="00BA7E1E">
      <w:pPr>
        <w:spacing w:after="0"/>
        <w:jc w:val="both"/>
        <w:rPr>
          <w:rFonts w:ascii="Arial Narrow" w:hAnsi="Arial Narrow"/>
          <w:b/>
          <w:color w:val="000000" w:themeColor="text1"/>
          <w:szCs w:val="20"/>
        </w:rPr>
      </w:pPr>
      <w:r w:rsidRPr="00CD5707">
        <w:rPr>
          <w:rFonts w:ascii="Arial Narrow" w:hAnsi="Arial Narrow"/>
          <w:b/>
          <w:color w:val="000000" w:themeColor="text1"/>
          <w:szCs w:val="20"/>
        </w:rPr>
        <w:lastRenderedPageBreak/>
        <w:t>22b</w:t>
      </w:r>
      <w:r w:rsidRPr="00CD5707">
        <w:rPr>
          <w:rFonts w:ascii="Arial Narrow" w:hAnsi="Arial Narrow"/>
          <w:b/>
          <w:color w:val="000000" w:themeColor="text1"/>
          <w:szCs w:val="20"/>
        </w:rPr>
        <w:tab/>
        <w:t>Contribution to future research</w:t>
      </w:r>
    </w:p>
    <w:p w14:paraId="7EEFC34C" w14:textId="06B7EACF" w:rsidR="00580D63" w:rsidRPr="00CD5707" w:rsidRDefault="00580D63" w:rsidP="00BA7E1E">
      <w:pPr>
        <w:spacing w:after="0"/>
        <w:jc w:val="both"/>
        <w:rPr>
          <w:rFonts w:ascii="Arial Narrow" w:hAnsi="Arial Narrow"/>
          <w:color w:val="000000" w:themeColor="text1"/>
          <w:szCs w:val="20"/>
        </w:rPr>
      </w:pPr>
      <w:r w:rsidRPr="00CD5707">
        <w:rPr>
          <w:rFonts w:ascii="Arial Narrow" w:hAnsi="Arial Narrow"/>
          <w:color w:val="000000" w:themeColor="text1"/>
          <w:szCs w:val="20"/>
        </w:rPr>
        <w:t>Although the group recognised that a potential new checklist item on the</w:t>
      </w:r>
      <w:r w:rsidR="00394E3E" w:rsidRPr="00CD5707">
        <w:rPr>
          <w:rFonts w:ascii="Arial Narrow" w:hAnsi="Arial Narrow"/>
          <w:color w:val="000000" w:themeColor="text1"/>
          <w:szCs w:val="20"/>
        </w:rPr>
        <w:t xml:space="preserve"> contributions made to future research could be too prescriptive and may be better placed in the associated explanatory document, they were keen to include the following item within the Delphi survey: ‘Discussion of key positive and negative lessons learned from the adaptive design implemented with recommendations for future related trials’. The group also discussed that, as with the recommendation to include the </w:t>
      </w:r>
      <w:r w:rsidR="00AD2BA2" w:rsidRPr="00CD5707">
        <w:rPr>
          <w:rFonts w:ascii="Arial Narrow" w:hAnsi="Arial Narrow"/>
          <w:color w:val="000000" w:themeColor="text1"/>
          <w:szCs w:val="20"/>
        </w:rPr>
        <w:t>intracluster correlation coefficient</w:t>
      </w:r>
      <w:r w:rsidR="0089143D" w:rsidRPr="00CD5707">
        <w:rPr>
          <w:rFonts w:ascii="Arial Narrow" w:hAnsi="Arial Narrow"/>
          <w:color w:val="000000" w:themeColor="text1"/>
          <w:szCs w:val="20"/>
        </w:rPr>
        <w:t xml:space="preserve"> (ICC)</w:t>
      </w:r>
      <w:r w:rsidR="00394E3E" w:rsidRPr="00CD5707">
        <w:rPr>
          <w:rFonts w:ascii="Arial Narrow" w:hAnsi="Arial Narrow"/>
          <w:color w:val="000000" w:themeColor="text1"/>
          <w:szCs w:val="20"/>
        </w:rPr>
        <w:t xml:space="preserve"> in the cluster RCT CONSORT extension, the inclusion of this item could also help to improve the reporting of adaptive designs by sharing knowledge and experience to inform the planning and design of future studies.</w:t>
      </w:r>
    </w:p>
    <w:p w14:paraId="62C204F5" w14:textId="77777777" w:rsidR="00580D63" w:rsidRPr="00CD5707" w:rsidRDefault="00580D63" w:rsidP="00BA7E1E">
      <w:pPr>
        <w:spacing w:after="0"/>
        <w:jc w:val="both"/>
        <w:rPr>
          <w:rFonts w:ascii="Arial Narrow" w:hAnsi="Arial Narrow"/>
          <w:b/>
          <w:color w:val="000000" w:themeColor="text1"/>
          <w:szCs w:val="20"/>
        </w:rPr>
      </w:pPr>
    </w:p>
    <w:p w14:paraId="0CD0F13E" w14:textId="28A088AB" w:rsidR="00195340" w:rsidRPr="00CD5707" w:rsidRDefault="00195340" w:rsidP="00BA7E1E">
      <w:pPr>
        <w:spacing w:after="0"/>
        <w:jc w:val="both"/>
        <w:rPr>
          <w:rFonts w:ascii="Arial Narrow" w:hAnsi="Arial Narrow"/>
          <w:b/>
          <w:color w:val="000000" w:themeColor="text1"/>
          <w:szCs w:val="20"/>
        </w:rPr>
      </w:pPr>
      <w:r w:rsidRPr="00CD5707">
        <w:rPr>
          <w:rFonts w:ascii="Arial Narrow" w:hAnsi="Arial Narrow"/>
          <w:b/>
          <w:color w:val="000000" w:themeColor="text1"/>
          <w:szCs w:val="20"/>
        </w:rPr>
        <w:t>24b</w:t>
      </w:r>
      <w:r w:rsidRPr="00CD5707">
        <w:rPr>
          <w:rFonts w:ascii="Arial Narrow" w:hAnsi="Arial Narrow"/>
          <w:b/>
          <w:color w:val="000000" w:themeColor="text1"/>
          <w:szCs w:val="20"/>
        </w:rPr>
        <w:tab/>
        <w:t>Intention</w:t>
      </w:r>
      <w:r w:rsidR="00C62C95" w:rsidRPr="00CD5707">
        <w:rPr>
          <w:rFonts w:ascii="Arial Narrow" w:hAnsi="Arial Narrow"/>
          <w:b/>
          <w:color w:val="000000" w:themeColor="text1"/>
          <w:szCs w:val="20"/>
        </w:rPr>
        <w:t>ally held info (if applicable)</w:t>
      </w:r>
    </w:p>
    <w:p w14:paraId="46C39437" w14:textId="167144C1" w:rsidR="00195340" w:rsidRPr="00CD5707" w:rsidRDefault="00195340" w:rsidP="00BA7E1E">
      <w:pPr>
        <w:spacing w:after="0"/>
        <w:jc w:val="both"/>
        <w:rPr>
          <w:rFonts w:ascii="Arial Narrow" w:hAnsi="Arial Narrow"/>
          <w:b/>
          <w:color w:val="000000" w:themeColor="text1"/>
          <w:szCs w:val="20"/>
        </w:rPr>
      </w:pPr>
      <w:r w:rsidRPr="00CD5707">
        <w:rPr>
          <w:rFonts w:ascii="Arial Narrow" w:hAnsi="Arial Narrow"/>
          <w:b/>
          <w:color w:val="000000" w:themeColor="text1"/>
          <w:szCs w:val="20"/>
        </w:rPr>
        <w:t>24c</w:t>
      </w:r>
      <w:r w:rsidRPr="00CD5707">
        <w:rPr>
          <w:rFonts w:ascii="Arial Narrow" w:hAnsi="Arial Narrow"/>
          <w:b/>
          <w:color w:val="000000" w:themeColor="text1"/>
          <w:szCs w:val="20"/>
        </w:rPr>
        <w:tab/>
        <w:t>Statistical Analysis Plan</w:t>
      </w:r>
    </w:p>
    <w:p w14:paraId="5819E0C3" w14:textId="12676C65" w:rsidR="00195340" w:rsidRPr="00CD5707" w:rsidRDefault="00195340" w:rsidP="00BA7E1E">
      <w:pPr>
        <w:spacing w:after="0"/>
        <w:jc w:val="both"/>
        <w:rPr>
          <w:rFonts w:ascii="Arial Narrow" w:hAnsi="Arial Narrow"/>
          <w:b/>
          <w:color w:val="000000" w:themeColor="text1"/>
          <w:szCs w:val="20"/>
        </w:rPr>
      </w:pPr>
      <w:r w:rsidRPr="00CD5707">
        <w:rPr>
          <w:rFonts w:ascii="Arial Narrow" w:hAnsi="Arial Narrow"/>
          <w:b/>
          <w:color w:val="000000" w:themeColor="text1"/>
          <w:szCs w:val="20"/>
        </w:rPr>
        <w:t>24d</w:t>
      </w:r>
      <w:r w:rsidRPr="00CD5707">
        <w:rPr>
          <w:rFonts w:ascii="Arial Narrow" w:hAnsi="Arial Narrow"/>
          <w:b/>
          <w:color w:val="000000" w:themeColor="text1"/>
          <w:szCs w:val="20"/>
        </w:rPr>
        <w:tab/>
        <w:t>Simulation protocol</w:t>
      </w:r>
    </w:p>
    <w:p w14:paraId="73D0906C" w14:textId="24B60EB9" w:rsidR="00195340" w:rsidRPr="00CD5707" w:rsidRDefault="00195340" w:rsidP="00BA7E1E">
      <w:pPr>
        <w:spacing w:after="0"/>
        <w:jc w:val="both"/>
        <w:rPr>
          <w:rFonts w:ascii="Arial Narrow" w:hAnsi="Arial Narrow"/>
          <w:b/>
          <w:color w:val="000000" w:themeColor="text1"/>
          <w:szCs w:val="20"/>
        </w:rPr>
      </w:pPr>
      <w:r w:rsidRPr="00CD5707">
        <w:rPr>
          <w:rFonts w:ascii="Arial Narrow" w:hAnsi="Arial Narrow"/>
          <w:b/>
          <w:color w:val="000000" w:themeColor="text1"/>
          <w:szCs w:val="20"/>
        </w:rPr>
        <w:t>24e</w:t>
      </w:r>
      <w:r w:rsidRPr="00CD5707">
        <w:rPr>
          <w:rFonts w:ascii="Arial Narrow" w:hAnsi="Arial Narrow"/>
          <w:b/>
          <w:color w:val="000000" w:themeColor="text1"/>
          <w:szCs w:val="20"/>
        </w:rPr>
        <w:tab/>
        <w:t>IDMC Charter</w:t>
      </w:r>
    </w:p>
    <w:p w14:paraId="7C816F2C" w14:textId="1D4BD5E5" w:rsidR="00120DDD" w:rsidRPr="00CD5707" w:rsidRDefault="00195340" w:rsidP="00BA7E1E">
      <w:pPr>
        <w:spacing w:after="0"/>
        <w:jc w:val="both"/>
        <w:rPr>
          <w:rFonts w:ascii="Arial Narrow" w:hAnsi="Arial Narrow"/>
          <w:b/>
          <w:color w:val="000000" w:themeColor="text1"/>
          <w:szCs w:val="20"/>
        </w:rPr>
      </w:pPr>
      <w:r w:rsidRPr="00CD5707">
        <w:rPr>
          <w:rFonts w:ascii="Arial Narrow" w:hAnsi="Arial Narrow"/>
          <w:b/>
          <w:color w:val="000000" w:themeColor="text1"/>
          <w:szCs w:val="20"/>
        </w:rPr>
        <w:t>24f</w:t>
      </w:r>
      <w:r w:rsidRPr="00CD5707">
        <w:rPr>
          <w:rFonts w:ascii="Arial Narrow" w:hAnsi="Arial Narrow"/>
          <w:b/>
          <w:color w:val="000000" w:themeColor="text1"/>
          <w:szCs w:val="20"/>
        </w:rPr>
        <w:tab/>
        <w:t>Statistical code</w:t>
      </w:r>
    </w:p>
    <w:p w14:paraId="01596512" w14:textId="6034972B" w:rsidR="00BE6300" w:rsidRDefault="00C62C95" w:rsidP="00BA7E1E">
      <w:pPr>
        <w:spacing w:after="0"/>
        <w:jc w:val="both"/>
        <w:rPr>
          <w:rFonts w:ascii="Arial Narrow" w:hAnsi="Arial Narrow"/>
        </w:rPr>
      </w:pPr>
      <w:r>
        <w:rPr>
          <w:rFonts w:ascii="Arial Narrow" w:hAnsi="Arial Narrow"/>
        </w:rPr>
        <w:t xml:space="preserve">In addition to the protocol, the group identified and agreed that adaptive trials should also report on where a number of other key documents can be accessed, if </w:t>
      </w:r>
      <w:r w:rsidR="00BE6300">
        <w:rPr>
          <w:rFonts w:ascii="Arial Narrow" w:hAnsi="Arial Narrow"/>
        </w:rPr>
        <w:t xml:space="preserve">applicable and </w:t>
      </w:r>
      <w:r>
        <w:rPr>
          <w:rFonts w:ascii="Arial Narrow" w:hAnsi="Arial Narrow"/>
        </w:rPr>
        <w:t>available. That is, information intentionally withheld from the protocol, such as the detail of the adaptive process that might influence operational bias (24b); the statistical analysis plan, and any amendments made (24c). The group also agreed that checklist could include the simulation protocol and report (24d) on how the data were intended to be used to evaluate operating characteristics of the adaptive design, e.g. familywise type 1 error rate, sample size, power</w:t>
      </w:r>
      <w:r w:rsidR="0046612E">
        <w:rPr>
          <w:rFonts w:ascii="Arial Narrow" w:hAnsi="Arial Narrow"/>
        </w:rPr>
        <w:t>,</w:t>
      </w:r>
      <w:r>
        <w:rPr>
          <w:rFonts w:ascii="Arial Narrow" w:hAnsi="Arial Narrow"/>
        </w:rPr>
        <w:t xml:space="preserve"> and estimation bias. </w:t>
      </w:r>
    </w:p>
    <w:p w14:paraId="24765003" w14:textId="77777777" w:rsidR="00BE6300" w:rsidRDefault="00BE6300" w:rsidP="00BA7E1E">
      <w:pPr>
        <w:spacing w:after="0"/>
        <w:jc w:val="both"/>
        <w:rPr>
          <w:rFonts w:ascii="Arial Narrow" w:hAnsi="Arial Narrow"/>
        </w:rPr>
      </w:pPr>
    </w:p>
    <w:p w14:paraId="268D9C73" w14:textId="5C9848C7" w:rsidR="006F7F3A" w:rsidRDefault="00C62C95" w:rsidP="00BA7E1E">
      <w:pPr>
        <w:spacing w:after="0"/>
        <w:jc w:val="both"/>
        <w:rPr>
          <w:rFonts w:ascii="Arial Narrow" w:hAnsi="Arial Narrow"/>
        </w:rPr>
      </w:pPr>
      <w:r>
        <w:rPr>
          <w:rFonts w:ascii="Arial Narrow" w:hAnsi="Arial Narrow"/>
        </w:rPr>
        <w:t>Although there was less consensus within the group about requesting details of where the charter for the Independent Data Monitoring Committee could be accessed</w:t>
      </w:r>
      <w:r w:rsidR="004955AE">
        <w:rPr>
          <w:rFonts w:ascii="Arial Narrow" w:hAnsi="Arial Narrow"/>
        </w:rPr>
        <w:t xml:space="preserve"> (24e)</w:t>
      </w:r>
      <w:r>
        <w:rPr>
          <w:rFonts w:ascii="Arial Narrow" w:hAnsi="Arial Narrow"/>
        </w:rPr>
        <w:t>, they agreed to include this in the Delphi survey, given the prominence of this within adaptive trials and the limited information often provided in protocols</w:t>
      </w:r>
      <w:r w:rsidR="004955AE">
        <w:rPr>
          <w:rFonts w:ascii="Arial Narrow" w:hAnsi="Arial Narrow"/>
        </w:rPr>
        <w:t xml:space="preserve">. The group were also keen to include </w:t>
      </w:r>
      <w:r w:rsidR="00DF0B0F">
        <w:rPr>
          <w:rFonts w:ascii="Arial Narrow" w:hAnsi="Arial Narrow"/>
        </w:rPr>
        <w:t>‘</w:t>
      </w:r>
      <w:r w:rsidR="004955AE">
        <w:rPr>
          <w:rFonts w:ascii="Arial Narrow" w:hAnsi="Arial Narrow"/>
        </w:rPr>
        <w:t>statistical code</w:t>
      </w:r>
      <w:r w:rsidR="00DF0B0F">
        <w:rPr>
          <w:rFonts w:ascii="Arial Narrow" w:hAnsi="Arial Narrow"/>
        </w:rPr>
        <w:t>’</w:t>
      </w:r>
      <w:r w:rsidR="004955AE">
        <w:rPr>
          <w:rFonts w:ascii="Arial Narrow" w:hAnsi="Arial Narrow"/>
        </w:rPr>
        <w:t xml:space="preserve"> </w:t>
      </w:r>
      <w:r w:rsidR="00DF0B0F">
        <w:rPr>
          <w:rFonts w:ascii="Arial Narrow" w:hAnsi="Arial Narrow"/>
        </w:rPr>
        <w:t xml:space="preserve">as an </w:t>
      </w:r>
      <w:r w:rsidR="00BE6300">
        <w:rPr>
          <w:rFonts w:ascii="Arial Narrow" w:hAnsi="Arial Narrow"/>
        </w:rPr>
        <w:t xml:space="preserve">item </w:t>
      </w:r>
      <w:r w:rsidR="004955AE">
        <w:rPr>
          <w:rFonts w:ascii="Arial Narrow" w:hAnsi="Arial Narrow"/>
        </w:rPr>
        <w:t>in the Delphi survey (24f)</w:t>
      </w:r>
      <w:r w:rsidR="00BE6300">
        <w:rPr>
          <w:rFonts w:ascii="Arial Narrow" w:hAnsi="Arial Narrow"/>
        </w:rPr>
        <w:t xml:space="preserve"> to cover which statistical package was used or if the statistician used their own code</w:t>
      </w:r>
      <w:r w:rsidR="004955AE">
        <w:rPr>
          <w:rFonts w:ascii="Arial Narrow" w:hAnsi="Arial Narrow"/>
        </w:rPr>
        <w:t>.</w:t>
      </w:r>
    </w:p>
    <w:p w14:paraId="6DE9B618" w14:textId="4005EB48" w:rsidR="00AA696D" w:rsidRDefault="00AA696D" w:rsidP="00BA7E1E">
      <w:pPr>
        <w:spacing w:after="0"/>
        <w:jc w:val="both"/>
        <w:rPr>
          <w:rFonts w:ascii="Arial Narrow" w:hAnsi="Arial Narrow"/>
        </w:rPr>
      </w:pPr>
    </w:p>
    <w:p w14:paraId="4B3C9722" w14:textId="4EBC5878" w:rsidR="003370EB" w:rsidRPr="0019172F" w:rsidRDefault="003370EB" w:rsidP="003370EB">
      <w:pPr>
        <w:pStyle w:val="Heading1"/>
        <w:numPr>
          <w:ilvl w:val="0"/>
          <w:numId w:val="7"/>
        </w:numPr>
        <w:spacing w:before="0"/>
        <w:jc w:val="both"/>
        <w:rPr>
          <w:rFonts w:ascii="Arial Narrow" w:hAnsi="Arial Narrow"/>
          <w:color w:val="000000" w:themeColor="text1"/>
          <w:sz w:val="24"/>
        </w:rPr>
      </w:pPr>
      <w:bookmarkStart w:id="20" w:name="_Toc474750882"/>
      <w:bookmarkStart w:id="21" w:name="_Ref474750899"/>
      <w:r>
        <w:rPr>
          <w:rFonts w:ascii="Arial Narrow" w:hAnsi="Arial Narrow"/>
          <w:color w:val="000000" w:themeColor="text1"/>
        </w:rPr>
        <w:t>Next steps</w:t>
      </w:r>
      <w:bookmarkEnd w:id="20"/>
      <w:bookmarkEnd w:id="21"/>
    </w:p>
    <w:p w14:paraId="07A7CD3B" w14:textId="77777777" w:rsidR="000A07C2" w:rsidRDefault="000A07C2" w:rsidP="00BA7E1E">
      <w:pPr>
        <w:spacing w:after="0"/>
        <w:jc w:val="both"/>
        <w:rPr>
          <w:rFonts w:ascii="Arial Narrow" w:hAnsi="Arial Narrow"/>
        </w:rPr>
      </w:pPr>
    </w:p>
    <w:p w14:paraId="7BD6BC43" w14:textId="01E6A07F" w:rsidR="00857A57" w:rsidRDefault="00287211" w:rsidP="00BA7E1E">
      <w:pPr>
        <w:spacing w:after="0"/>
        <w:jc w:val="both"/>
        <w:rPr>
          <w:rFonts w:ascii="Arial Narrow" w:hAnsi="Arial Narrow"/>
        </w:rPr>
      </w:pPr>
      <w:r>
        <w:rPr>
          <w:rFonts w:ascii="Arial Narrow" w:hAnsi="Arial Narrow"/>
        </w:rPr>
        <w:t>The aim of this stage of the ACE project was to generate a comprehensive list of potential checklist reporting items for adaptive trial designs, which can be included in the first round of an online Delphi survey</w:t>
      </w:r>
      <w:r w:rsidR="00B20FA1">
        <w:rPr>
          <w:rFonts w:ascii="Arial Narrow" w:hAnsi="Arial Narrow"/>
        </w:rPr>
        <w:t xml:space="preserve"> later in 2017</w:t>
      </w:r>
      <w:r>
        <w:rPr>
          <w:rFonts w:ascii="Arial Narrow" w:hAnsi="Arial Narrow"/>
        </w:rPr>
        <w:t>.</w:t>
      </w:r>
      <w:r w:rsidR="003370EB">
        <w:rPr>
          <w:rFonts w:ascii="Arial Narrow" w:hAnsi="Arial Narrow"/>
        </w:rPr>
        <w:t xml:space="preserve"> The next step involves the wording of the proposed checklist items in an iterative process led by MD and the Study Management Group. These will be shared with the Steering Committee for finalisation.</w:t>
      </w:r>
      <w:r>
        <w:rPr>
          <w:rFonts w:ascii="Arial Narrow" w:hAnsi="Arial Narrow"/>
        </w:rPr>
        <w:t xml:space="preserve"> </w:t>
      </w:r>
      <w:r w:rsidR="00B20FA1">
        <w:rPr>
          <w:rFonts w:ascii="Arial Narrow" w:hAnsi="Arial Narrow"/>
        </w:rPr>
        <w:t>Prior to the</w:t>
      </w:r>
      <w:r>
        <w:rPr>
          <w:rFonts w:ascii="Arial Narrow" w:hAnsi="Arial Narrow"/>
        </w:rPr>
        <w:t xml:space="preserve"> survey, feedback on the proposed checklist items will be sought from an external expert panel. The members of this panel will be purposively selected based on their expertise in adaptive designs and approached by the Study Management Group. The Steering Co</w:t>
      </w:r>
      <w:r w:rsidR="006F7F3A">
        <w:rPr>
          <w:rFonts w:ascii="Arial Narrow" w:hAnsi="Arial Narrow"/>
        </w:rPr>
        <w:t>mmittee will review the</w:t>
      </w:r>
      <w:r>
        <w:rPr>
          <w:rFonts w:ascii="Arial Narrow" w:hAnsi="Arial Narrow"/>
        </w:rPr>
        <w:t xml:space="preserve"> feedback </w:t>
      </w:r>
      <w:r w:rsidR="006F7F3A">
        <w:rPr>
          <w:rFonts w:ascii="Arial Narrow" w:hAnsi="Arial Narrow"/>
        </w:rPr>
        <w:t xml:space="preserve">from the expert panel </w:t>
      </w:r>
      <w:r>
        <w:rPr>
          <w:rFonts w:ascii="Arial Narrow" w:hAnsi="Arial Narrow"/>
        </w:rPr>
        <w:t xml:space="preserve">and determine whether to </w:t>
      </w:r>
      <w:r w:rsidR="006F7F3A">
        <w:rPr>
          <w:rFonts w:ascii="Arial Narrow" w:hAnsi="Arial Narrow"/>
        </w:rPr>
        <w:t xml:space="preserve">further </w:t>
      </w:r>
      <w:r>
        <w:rPr>
          <w:rFonts w:ascii="Arial Narrow" w:hAnsi="Arial Narrow"/>
        </w:rPr>
        <w:t xml:space="preserve">amend the list of proposed reporting checklist items </w:t>
      </w:r>
      <w:r w:rsidR="006F7F3A">
        <w:rPr>
          <w:rFonts w:ascii="Arial Narrow" w:hAnsi="Arial Narrow"/>
        </w:rPr>
        <w:t xml:space="preserve">before </w:t>
      </w:r>
      <w:r>
        <w:rPr>
          <w:rFonts w:ascii="Arial Narrow" w:hAnsi="Arial Narrow"/>
        </w:rPr>
        <w:t xml:space="preserve">the survey, or keep the existing list. Of course, as a CONSORT checklist extension development project, an audit trail of all key decisions made </w:t>
      </w:r>
      <w:r w:rsidR="00857A57">
        <w:rPr>
          <w:rFonts w:ascii="Arial Narrow" w:hAnsi="Arial Narrow"/>
        </w:rPr>
        <w:t xml:space="preserve">at the pre-survey stage </w:t>
      </w:r>
      <w:r>
        <w:rPr>
          <w:rFonts w:ascii="Arial Narrow" w:hAnsi="Arial Narrow"/>
        </w:rPr>
        <w:t>will be maintained in the interests of transparen</w:t>
      </w:r>
      <w:r w:rsidR="006F7F3A">
        <w:rPr>
          <w:rFonts w:ascii="Arial Narrow" w:hAnsi="Arial Narrow"/>
        </w:rPr>
        <w:t>t reporting</w:t>
      </w:r>
      <w:r>
        <w:rPr>
          <w:rFonts w:ascii="Arial Narrow" w:hAnsi="Arial Narrow"/>
        </w:rPr>
        <w:t>.</w:t>
      </w:r>
      <w:r w:rsidR="00B20FA1">
        <w:rPr>
          <w:rFonts w:ascii="Arial Narrow" w:hAnsi="Arial Narrow"/>
        </w:rPr>
        <w:t xml:space="preserve"> </w:t>
      </w:r>
    </w:p>
    <w:p w14:paraId="780144A2" w14:textId="77777777" w:rsidR="00B20FA1" w:rsidRDefault="00B20FA1" w:rsidP="00BA7E1E">
      <w:pPr>
        <w:spacing w:after="0"/>
        <w:jc w:val="both"/>
        <w:rPr>
          <w:rFonts w:ascii="Arial Narrow" w:hAnsi="Arial Narrow"/>
        </w:rPr>
      </w:pPr>
    </w:p>
    <w:p w14:paraId="63B2E313" w14:textId="705F2455" w:rsidR="00B20FA1" w:rsidRDefault="00B20FA1" w:rsidP="00BA7E1E">
      <w:pPr>
        <w:spacing w:after="0"/>
        <w:jc w:val="both"/>
        <w:rPr>
          <w:rFonts w:ascii="Arial Narrow" w:hAnsi="Arial Narrow"/>
        </w:rPr>
      </w:pPr>
      <w:r>
        <w:rPr>
          <w:rFonts w:ascii="Arial Narrow" w:hAnsi="Arial Narrow"/>
        </w:rPr>
        <w:t>Subsequent to this, there will be a second round of the Delphi survey, followed by a consensus meeting to review the survey results and finalise the reporting items to be included. Th</w:t>
      </w:r>
      <w:r w:rsidR="006F7F3A">
        <w:rPr>
          <w:rFonts w:ascii="Arial Narrow" w:hAnsi="Arial Narrow"/>
        </w:rPr>
        <w:t xml:space="preserve">e outcomes from the consensus meeting will be </w:t>
      </w:r>
      <w:r>
        <w:rPr>
          <w:rFonts w:ascii="Arial Narrow" w:hAnsi="Arial Narrow"/>
        </w:rPr>
        <w:t xml:space="preserve">used to generate </w:t>
      </w:r>
      <w:r w:rsidR="006F7F3A">
        <w:rPr>
          <w:rFonts w:ascii="Arial Narrow" w:hAnsi="Arial Narrow"/>
        </w:rPr>
        <w:t xml:space="preserve">CONSORT adaptive trial designs </w:t>
      </w:r>
      <w:r>
        <w:rPr>
          <w:rFonts w:ascii="Arial Narrow" w:hAnsi="Arial Narrow"/>
        </w:rPr>
        <w:t>reporting guidance and explanatory document. Prior to publication, the checklist will be piloted and feedback will be sought from investigators of current and completed adaptive trials. This five-stage approach is based on similar research on developing healthcare reporting guidelines (Eldridge et al., 2016).</w:t>
      </w:r>
    </w:p>
    <w:p w14:paraId="60BE4337" w14:textId="77777777" w:rsidR="003A3F88" w:rsidRDefault="003A3F88" w:rsidP="00BA7E1E">
      <w:pPr>
        <w:spacing w:after="0"/>
        <w:jc w:val="both"/>
        <w:rPr>
          <w:rFonts w:ascii="Arial Narrow" w:hAnsi="Arial Narrow"/>
        </w:rPr>
      </w:pPr>
    </w:p>
    <w:p w14:paraId="7E2583B9" w14:textId="3DF824F4" w:rsidR="00FB3CA9" w:rsidRDefault="00FB3CA9" w:rsidP="00BA7E1E">
      <w:pPr>
        <w:pStyle w:val="Heading1"/>
        <w:spacing w:before="0"/>
        <w:jc w:val="both"/>
        <w:rPr>
          <w:rFonts w:ascii="Arial Narrow" w:hAnsi="Arial Narrow"/>
          <w:color w:val="000000" w:themeColor="text1"/>
        </w:rPr>
      </w:pPr>
      <w:bookmarkStart w:id="22" w:name="_Toc474750883"/>
      <w:r w:rsidRPr="00FB3CA9">
        <w:rPr>
          <w:rFonts w:ascii="Arial Narrow" w:hAnsi="Arial Narrow"/>
          <w:color w:val="000000" w:themeColor="text1"/>
        </w:rPr>
        <w:lastRenderedPageBreak/>
        <w:t>References</w:t>
      </w:r>
      <w:bookmarkEnd w:id="22"/>
    </w:p>
    <w:p w14:paraId="003B3BE2" w14:textId="1A923AA2" w:rsidR="00FB3CA9" w:rsidRPr="00980293" w:rsidRDefault="00FA1CD1" w:rsidP="00DF1FE1">
      <w:pPr>
        <w:spacing w:after="0" w:line="240" w:lineRule="auto"/>
        <w:jc w:val="both"/>
        <w:rPr>
          <w:rFonts w:ascii="Arial Narrow" w:eastAsia="Times New Roman" w:hAnsi="Arial Narrow" w:cs="Times New Roman"/>
        </w:rPr>
      </w:pPr>
      <w:r w:rsidRPr="00980293">
        <w:rPr>
          <w:rFonts w:ascii="Arial Narrow" w:eastAsia="Times New Roman" w:hAnsi="Arial Narrow" w:cs="Times New Roman"/>
          <w:color w:val="222222"/>
          <w:shd w:val="clear" w:color="auto" w:fill="FFFFFF"/>
        </w:rPr>
        <w:t>Campbell, M.K., Piaggio, G., Elbourne, D.R. and Altman, D.G. (2012). Consort 2010 statement: extension to cluster randomised trials. </w:t>
      </w:r>
      <w:r w:rsidRPr="00980293">
        <w:rPr>
          <w:rFonts w:ascii="Arial Narrow" w:eastAsia="Times New Roman" w:hAnsi="Arial Narrow" w:cs="Times New Roman"/>
          <w:i/>
          <w:iCs/>
          <w:color w:val="222222"/>
          <w:shd w:val="clear" w:color="auto" w:fill="FFFFFF"/>
        </w:rPr>
        <w:t>Bmj</w:t>
      </w:r>
      <w:r w:rsidRPr="00980293">
        <w:rPr>
          <w:rFonts w:ascii="Arial Narrow" w:eastAsia="Times New Roman" w:hAnsi="Arial Narrow" w:cs="Times New Roman"/>
          <w:color w:val="222222"/>
          <w:shd w:val="clear" w:color="auto" w:fill="FFFFFF"/>
        </w:rPr>
        <w:t>, </w:t>
      </w:r>
      <w:r w:rsidRPr="00980293">
        <w:rPr>
          <w:rFonts w:ascii="Arial Narrow" w:eastAsia="Times New Roman" w:hAnsi="Arial Narrow" w:cs="Times New Roman"/>
          <w:i/>
          <w:iCs/>
          <w:color w:val="222222"/>
          <w:shd w:val="clear" w:color="auto" w:fill="FFFFFF"/>
        </w:rPr>
        <w:t>345</w:t>
      </w:r>
      <w:r w:rsidRPr="00980293">
        <w:rPr>
          <w:rFonts w:ascii="Arial Narrow" w:eastAsia="Times New Roman" w:hAnsi="Arial Narrow" w:cs="Times New Roman"/>
          <w:color w:val="222222"/>
          <w:shd w:val="clear" w:color="auto" w:fill="FFFFFF"/>
        </w:rPr>
        <w:t>, p.e5661.</w:t>
      </w:r>
    </w:p>
    <w:p w14:paraId="7B750153" w14:textId="77777777" w:rsidR="00901F8C" w:rsidRPr="00980293" w:rsidRDefault="00901F8C" w:rsidP="00DF1FE1">
      <w:pPr>
        <w:widowControl w:val="0"/>
        <w:autoSpaceDE w:val="0"/>
        <w:autoSpaceDN w:val="0"/>
        <w:adjustRightInd w:val="0"/>
        <w:spacing w:after="0" w:line="240" w:lineRule="auto"/>
        <w:ind w:left="482"/>
        <w:jc w:val="both"/>
        <w:rPr>
          <w:rFonts w:ascii="Arial Narrow" w:eastAsia="Calibri" w:hAnsi="Arial Narrow" w:cs="Times New Roman"/>
          <w:noProof/>
        </w:rPr>
      </w:pPr>
    </w:p>
    <w:p w14:paraId="52C0BE25" w14:textId="77777777" w:rsidR="00FB3CA9" w:rsidRDefault="00FB3CA9" w:rsidP="00DF1FE1">
      <w:pPr>
        <w:widowControl w:val="0"/>
        <w:autoSpaceDE w:val="0"/>
        <w:autoSpaceDN w:val="0"/>
        <w:adjustRightInd w:val="0"/>
        <w:spacing w:after="0" w:line="240" w:lineRule="auto"/>
        <w:jc w:val="both"/>
        <w:rPr>
          <w:rFonts w:ascii="Arial Narrow" w:eastAsia="Calibri" w:hAnsi="Arial Narrow" w:cs="Times New Roman"/>
          <w:noProof/>
        </w:rPr>
      </w:pPr>
      <w:r w:rsidRPr="00980293">
        <w:rPr>
          <w:rFonts w:ascii="Arial Narrow" w:eastAsia="Calibri" w:hAnsi="Arial Narrow" w:cs="Times New Roman"/>
          <w:noProof/>
        </w:rPr>
        <w:t>Eldridge, S.M., Chan, C.L., Campbell, M.J., Bond, C.M., Hopewell, S., Thabane,</w:t>
      </w:r>
      <w:r w:rsidR="00901F8C" w:rsidRPr="00980293">
        <w:rPr>
          <w:rFonts w:ascii="Arial Narrow" w:eastAsia="Calibri" w:hAnsi="Arial Narrow" w:cs="Times New Roman"/>
          <w:noProof/>
        </w:rPr>
        <w:t xml:space="preserve"> L. and Lancaster, G.A. (2016), </w:t>
      </w:r>
      <w:r w:rsidRPr="00980293">
        <w:rPr>
          <w:rFonts w:ascii="Arial Narrow" w:eastAsia="Calibri" w:hAnsi="Arial Narrow" w:cs="Times New Roman"/>
          <w:noProof/>
        </w:rPr>
        <w:t xml:space="preserve">“CONSORT 2010 statement: extension to randomised pilot and feasibility trials”, </w:t>
      </w:r>
      <w:r w:rsidRPr="00980293">
        <w:rPr>
          <w:rFonts w:ascii="Arial Narrow" w:eastAsia="Calibri" w:hAnsi="Arial Narrow" w:cs="Times New Roman"/>
          <w:i/>
          <w:iCs/>
          <w:noProof/>
        </w:rPr>
        <w:t>Pilot and Feasibility Studies</w:t>
      </w:r>
      <w:r w:rsidRPr="00980293">
        <w:rPr>
          <w:rFonts w:ascii="Arial Narrow" w:eastAsia="Calibri" w:hAnsi="Arial Narrow" w:cs="Times New Roman"/>
          <w:noProof/>
        </w:rPr>
        <w:t>, BioMed Central, Vol. 2 No. 1, p. 64.</w:t>
      </w:r>
    </w:p>
    <w:p w14:paraId="1E2ACC64" w14:textId="77777777" w:rsidR="00DF1FE1" w:rsidRDefault="00DF1FE1" w:rsidP="00DF1FE1">
      <w:pPr>
        <w:widowControl w:val="0"/>
        <w:autoSpaceDE w:val="0"/>
        <w:autoSpaceDN w:val="0"/>
        <w:adjustRightInd w:val="0"/>
        <w:spacing w:after="0" w:line="240" w:lineRule="auto"/>
        <w:ind w:left="482"/>
        <w:jc w:val="both"/>
        <w:rPr>
          <w:rFonts w:ascii="Arial Narrow" w:eastAsia="Calibri" w:hAnsi="Arial Narrow" w:cs="Times New Roman"/>
          <w:noProof/>
        </w:rPr>
      </w:pPr>
    </w:p>
    <w:p w14:paraId="6AEFE221" w14:textId="2B9140BC" w:rsidR="00DF1FE1" w:rsidRPr="00DF1FE1" w:rsidRDefault="00DF1FE1" w:rsidP="00DF1FE1">
      <w:pPr>
        <w:widowControl w:val="0"/>
        <w:autoSpaceDE w:val="0"/>
        <w:autoSpaceDN w:val="0"/>
        <w:adjustRightInd w:val="0"/>
        <w:spacing w:after="0" w:line="240" w:lineRule="auto"/>
        <w:jc w:val="both"/>
        <w:rPr>
          <w:rFonts w:ascii="Arial Narrow" w:eastAsia="Calibri" w:hAnsi="Arial Narrow" w:cs="Times New Roman"/>
          <w:noProof/>
          <w:sz w:val="24"/>
        </w:rPr>
      </w:pPr>
      <w:r w:rsidRPr="00DF1FE1">
        <w:rPr>
          <w:rFonts w:ascii="Arial Narrow" w:hAnsi="Arial Narrow" w:cs="Arial"/>
          <w:color w:val="222222"/>
          <w:szCs w:val="20"/>
          <w:shd w:val="clear" w:color="auto" w:fill="FFFFFF"/>
        </w:rPr>
        <w:t>Moher, D., Schulz, K. F., Simera, I., &amp; Altman, D. G. (2010). Guidance for developers of health research reporting guidelines.</w:t>
      </w:r>
      <w:r w:rsidRPr="00DF1FE1">
        <w:rPr>
          <w:rStyle w:val="apple-converted-space"/>
          <w:rFonts w:ascii="Arial Narrow" w:hAnsi="Arial Narrow" w:cs="Arial"/>
          <w:color w:val="222222"/>
          <w:szCs w:val="20"/>
          <w:shd w:val="clear" w:color="auto" w:fill="FFFFFF"/>
        </w:rPr>
        <w:t> </w:t>
      </w:r>
      <w:r w:rsidRPr="00DF1FE1">
        <w:rPr>
          <w:rFonts w:ascii="Arial Narrow" w:hAnsi="Arial Narrow" w:cs="Arial"/>
          <w:i/>
          <w:iCs/>
          <w:color w:val="222222"/>
          <w:szCs w:val="20"/>
          <w:shd w:val="clear" w:color="auto" w:fill="FFFFFF"/>
        </w:rPr>
        <w:t>PLoS Med</w:t>
      </w:r>
      <w:r w:rsidRPr="00DF1FE1">
        <w:rPr>
          <w:rFonts w:ascii="Arial Narrow" w:hAnsi="Arial Narrow" w:cs="Arial"/>
          <w:color w:val="222222"/>
          <w:szCs w:val="20"/>
          <w:shd w:val="clear" w:color="auto" w:fill="FFFFFF"/>
        </w:rPr>
        <w:t>,</w:t>
      </w:r>
      <w:r w:rsidRPr="00DF1FE1">
        <w:rPr>
          <w:rStyle w:val="apple-converted-space"/>
          <w:rFonts w:ascii="Arial Narrow" w:hAnsi="Arial Narrow" w:cs="Arial"/>
          <w:color w:val="222222"/>
          <w:szCs w:val="20"/>
          <w:shd w:val="clear" w:color="auto" w:fill="FFFFFF"/>
        </w:rPr>
        <w:t> </w:t>
      </w:r>
      <w:r w:rsidRPr="00DF1FE1">
        <w:rPr>
          <w:rFonts w:ascii="Arial Narrow" w:hAnsi="Arial Narrow" w:cs="Arial"/>
          <w:i/>
          <w:iCs/>
          <w:color w:val="222222"/>
          <w:szCs w:val="20"/>
          <w:shd w:val="clear" w:color="auto" w:fill="FFFFFF"/>
        </w:rPr>
        <w:t>7</w:t>
      </w:r>
      <w:r w:rsidRPr="00DF1FE1">
        <w:rPr>
          <w:rFonts w:ascii="Arial Narrow" w:hAnsi="Arial Narrow" w:cs="Arial"/>
          <w:color w:val="222222"/>
          <w:szCs w:val="20"/>
          <w:shd w:val="clear" w:color="auto" w:fill="FFFFFF"/>
        </w:rPr>
        <w:t>(2), e1000217.</w:t>
      </w:r>
    </w:p>
    <w:p w14:paraId="474B765F" w14:textId="77777777" w:rsidR="00901F8C" w:rsidRPr="00980293" w:rsidRDefault="00901F8C" w:rsidP="00DF1FE1">
      <w:pPr>
        <w:widowControl w:val="0"/>
        <w:autoSpaceDE w:val="0"/>
        <w:autoSpaceDN w:val="0"/>
        <w:adjustRightInd w:val="0"/>
        <w:spacing w:after="0" w:line="240" w:lineRule="auto"/>
        <w:ind w:left="482"/>
        <w:jc w:val="both"/>
        <w:rPr>
          <w:rFonts w:ascii="Arial Narrow" w:eastAsia="Calibri" w:hAnsi="Arial Narrow" w:cs="Times New Roman"/>
          <w:noProof/>
        </w:rPr>
      </w:pPr>
    </w:p>
    <w:p w14:paraId="5AECF204" w14:textId="77777777" w:rsidR="00FB3CA9" w:rsidRPr="00980293" w:rsidRDefault="00FB3CA9" w:rsidP="00DF1FE1">
      <w:pPr>
        <w:widowControl w:val="0"/>
        <w:autoSpaceDE w:val="0"/>
        <w:autoSpaceDN w:val="0"/>
        <w:adjustRightInd w:val="0"/>
        <w:spacing w:after="0" w:line="240" w:lineRule="auto"/>
        <w:jc w:val="both"/>
        <w:rPr>
          <w:rFonts w:ascii="Arial Narrow" w:eastAsia="Calibri" w:hAnsi="Arial Narrow" w:cs="Times New Roman"/>
          <w:noProof/>
        </w:rPr>
      </w:pPr>
      <w:r w:rsidRPr="00980293">
        <w:rPr>
          <w:rFonts w:ascii="Arial Narrow" w:eastAsia="Calibri" w:hAnsi="Arial Narrow" w:cs="Times New Roman"/>
          <w:noProof/>
        </w:rPr>
        <w:t xml:space="preserve">Schulz, K.F., Altman, D.G. and Moher, D. (2010), “CONSORT 2010 statement: updated guidelines for reporting parallel group randomized trials.”, </w:t>
      </w:r>
      <w:r w:rsidRPr="00980293">
        <w:rPr>
          <w:rFonts w:ascii="Arial Narrow" w:eastAsia="Calibri" w:hAnsi="Arial Narrow" w:cs="Times New Roman"/>
          <w:i/>
          <w:iCs/>
          <w:noProof/>
        </w:rPr>
        <w:t>Annals of Internal Medicine</w:t>
      </w:r>
      <w:r w:rsidRPr="00980293">
        <w:rPr>
          <w:rFonts w:ascii="Arial Narrow" w:eastAsia="Calibri" w:hAnsi="Arial Narrow" w:cs="Times New Roman"/>
          <w:noProof/>
        </w:rPr>
        <w:t>, Vol. 152 No. 11, pp. 726–32.</w:t>
      </w:r>
    </w:p>
    <w:p w14:paraId="15DAEE5A" w14:textId="77777777" w:rsidR="00DF1FE1" w:rsidRDefault="00DF1FE1" w:rsidP="00DF1FE1">
      <w:pPr>
        <w:spacing w:after="0" w:line="240" w:lineRule="auto"/>
        <w:jc w:val="both"/>
        <w:rPr>
          <w:rFonts w:ascii="Arial Narrow" w:eastAsia="Times New Roman" w:hAnsi="Arial Narrow" w:cs="Times New Roman"/>
          <w:color w:val="222222"/>
          <w:shd w:val="clear" w:color="auto" w:fill="FFFFFF"/>
        </w:rPr>
      </w:pPr>
    </w:p>
    <w:p w14:paraId="4A8932B4" w14:textId="77777777" w:rsidR="00DF1FE1" w:rsidRPr="00980293" w:rsidRDefault="00DF1FE1" w:rsidP="00DF1FE1">
      <w:pPr>
        <w:spacing w:after="0" w:line="240" w:lineRule="auto"/>
        <w:jc w:val="both"/>
        <w:rPr>
          <w:rFonts w:ascii="Arial Narrow" w:eastAsia="Times New Roman" w:hAnsi="Arial Narrow" w:cs="Times New Roman"/>
        </w:rPr>
      </w:pPr>
      <w:r>
        <w:rPr>
          <w:rFonts w:ascii="Arial Narrow" w:eastAsia="Times New Roman" w:hAnsi="Arial Narrow" w:cs="Times New Roman"/>
          <w:color w:val="222222"/>
          <w:shd w:val="clear" w:color="auto" w:fill="FFFFFF"/>
        </w:rPr>
        <w:t>US Department of Health and Human Services Food and Drug Administration</w:t>
      </w:r>
      <w:r w:rsidRPr="00980293">
        <w:rPr>
          <w:rFonts w:ascii="Arial Narrow" w:eastAsia="Times New Roman" w:hAnsi="Arial Narrow" w:cs="Times New Roman"/>
          <w:color w:val="222222"/>
          <w:shd w:val="clear" w:color="auto" w:fill="FFFFFF"/>
        </w:rPr>
        <w:t xml:space="preserve"> (2010). </w:t>
      </w:r>
      <w:r>
        <w:rPr>
          <w:rFonts w:ascii="Arial Narrow" w:eastAsia="Times New Roman" w:hAnsi="Arial Narrow" w:cs="Times New Roman"/>
          <w:color w:val="222222"/>
          <w:shd w:val="clear" w:color="auto" w:fill="FFFFFF"/>
        </w:rPr>
        <w:t xml:space="preserve">Draft guidance for industry - </w:t>
      </w:r>
      <w:r w:rsidRPr="00980293">
        <w:rPr>
          <w:rFonts w:ascii="Arial Narrow" w:eastAsia="Times New Roman" w:hAnsi="Arial Narrow" w:cs="Times New Roman"/>
          <w:color w:val="222222"/>
          <w:shd w:val="clear" w:color="auto" w:fill="FFFFFF"/>
        </w:rPr>
        <w:t xml:space="preserve">Adaptive design clinical trials for drugs and biologics. </w:t>
      </w:r>
      <w:r>
        <w:rPr>
          <w:rFonts w:ascii="Arial Narrow" w:eastAsia="Times New Roman" w:hAnsi="Arial Narrow" w:cs="Times New Roman"/>
          <w:color w:val="222222"/>
          <w:shd w:val="clear" w:color="auto" w:fill="FFFFFF"/>
        </w:rPr>
        <w:t xml:space="preserve">Available online [accessed 1 February 2017]: </w:t>
      </w:r>
      <w:r w:rsidRPr="00EA4F37">
        <w:rPr>
          <w:rFonts w:ascii="Arial Narrow" w:eastAsia="Times New Roman" w:hAnsi="Arial Narrow" w:cs="Times New Roman"/>
          <w:color w:val="222222"/>
          <w:shd w:val="clear" w:color="auto" w:fill="FFFFFF"/>
        </w:rPr>
        <w:t>http://www.fda.gov/downloads/drugs/guidances/ucm201790.pdf</w:t>
      </w:r>
    </w:p>
    <w:p w14:paraId="728DF1FC" w14:textId="77777777" w:rsidR="00DF1FE1" w:rsidRPr="00FB3CA9" w:rsidRDefault="00DF1FE1" w:rsidP="003370EB">
      <w:pPr>
        <w:jc w:val="both"/>
      </w:pPr>
    </w:p>
    <w:sectPr w:rsidR="00DF1FE1" w:rsidRPr="00FB3CA9" w:rsidSect="00803B42">
      <w:headerReference w:type="default" r:id="rId8"/>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B7AFB" w14:textId="77777777" w:rsidR="00A52729" w:rsidRDefault="00A52729" w:rsidP="00803B42">
      <w:pPr>
        <w:spacing w:after="0" w:line="240" w:lineRule="auto"/>
      </w:pPr>
      <w:r>
        <w:separator/>
      </w:r>
    </w:p>
  </w:endnote>
  <w:endnote w:type="continuationSeparator" w:id="0">
    <w:p w14:paraId="335ADD18" w14:textId="77777777" w:rsidR="00A52729" w:rsidRDefault="00A52729" w:rsidP="00803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94623"/>
      <w:docPartObj>
        <w:docPartGallery w:val="Page Numbers (Bottom of Page)"/>
        <w:docPartUnique/>
      </w:docPartObj>
    </w:sdtPr>
    <w:sdtEndPr>
      <w:rPr>
        <w:rFonts w:ascii="Arial Narrow" w:hAnsi="Arial Narrow"/>
        <w:noProof/>
        <w:sz w:val="20"/>
      </w:rPr>
    </w:sdtEndPr>
    <w:sdtContent>
      <w:p w14:paraId="02DC8304" w14:textId="1B553EAC" w:rsidR="00C22B0E" w:rsidRPr="00803B42" w:rsidRDefault="00C22B0E">
        <w:pPr>
          <w:pStyle w:val="Footer"/>
          <w:jc w:val="center"/>
          <w:rPr>
            <w:rFonts w:ascii="Arial Narrow" w:hAnsi="Arial Narrow"/>
            <w:sz w:val="20"/>
          </w:rPr>
        </w:pPr>
        <w:r w:rsidRPr="00803B42">
          <w:rPr>
            <w:rFonts w:ascii="Arial Narrow" w:hAnsi="Arial Narrow"/>
            <w:sz w:val="20"/>
          </w:rPr>
          <w:fldChar w:fldCharType="begin"/>
        </w:r>
        <w:r w:rsidRPr="00803B42">
          <w:rPr>
            <w:rFonts w:ascii="Arial Narrow" w:hAnsi="Arial Narrow"/>
            <w:sz w:val="20"/>
          </w:rPr>
          <w:instrText xml:space="preserve"> PAGE   \* MERGEFORMAT </w:instrText>
        </w:r>
        <w:r w:rsidRPr="00803B42">
          <w:rPr>
            <w:rFonts w:ascii="Arial Narrow" w:hAnsi="Arial Narrow"/>
            <w:sz w:val="20"/>
          </w:rPr>
          <w:fldChar w:fldCharType="separate"/>
        </w:r>
        <w:r w:rsidR="005D4C77">
          <w:rPr>
            <w:rFonts w:ascii="Arial Narrow" w:hAnsi="Arial Narrow"/>
            <w:noProof/>
            <w:sz w:val="20"/>
          </w:rPr>
          <w:t>2</w:t>
        </w:r>
        <w:r w:rsidRPr="00803B42">
          <w:rPr>
            <w:rFonts w:ascii="Arial Narrow" w:hAnsi="Arial Narrow"/>
            <w:noProof/>
            <w:sz w:val="20"/>
          </w:rPr>
          <w:fldChar w:fldCharType="end"/>
        </w:r>
      </w:p>
    </w:sdtContent>
  </w:sdt>
  <w:p w14:paraId="609AD790" w14:textId="77777777" w:rsidR="00C22B0E" w:rsidRPr="00803B42" w:rsidRDefault="00C22B0E">
    <w:pPr>
      <w:pStyle w:val="Footer"/>
      <w:jc w:val="right"/>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4BF86" w14:textId="77777777" w:rsidR="00A52729" w:rsidRDefault="00A52729" w:rsidP="00803B42">
      <w:pPr>
        <w:spacing w:after="0" w:line="240" w:lineRule="auto"/>
      </w:pPr>
      <w:r>
        <w:separator/>
      </w:r>
    </w:p>
  </w:footnote>
  <w:footnote w:type="continuationSeparator" w:id="0">
    <w:p w14:paraId="39133C66" w14:textId="77777777" w:rsidR="00A52729" w:rsidRDefault="00A52729" w:rsidP="00803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613EC" w14:textId="77777777" w:rsidR="00C22B0E" w:rsidRDefault="00C22B0E">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0FC9" w14:textId="77777777" w:rsidR="00C22B0E" w:rsidRDefault="00C22B0E">
    <w:pPr>
      <w:pStyle w:val="Header"/>
    </w:pPr>
    <w:r>
      <w:rPr>
        <w:noProof/>
        <w:lang w:eastAsia="en-GB"/>
      </w:rPr>
      <w:drawing>
        <wp:inline distT="0" distB="0" distL="0" distR="0" wp14:anchorId="3082CF07" wp14:editId="254D1749">
          <wp:extent cx="2915325" cy="748897"/>
          <wp:effectExtent l="0" t="0" r="0" b="0"/>
          <wp:docPr id="1" name="Picture 1" descr="N:\projects\3Mg\3Mg Logos\ctru_logo.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rojects\3Mg\3Mg Logos\ctru_logo.tif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18242" cy="749646"/>
                  </a:xfrm>
                  <a:prstGeom prst="rect">
                    <a:avLst/>
                  </a:prstGeom>
                  <a:noFill/>
                  <a:ln>
                    <a:noFill/>
                  </a:ln>
                </pic:spPr>
              </pic:pic>
            </a:graphicData>
          </a:graphic>
        </wp:inline>
      </w:drawing>
    </w:r>
    <w:r>
      <w:rPr>
        <w:noProof/>
        <w:lang w:eastAsia="en-GB"/>
      </w:rPr>
      <w:t xml:space="preserve">                                                </w:t>
    </w:r>
    <w:r>
      <w:rPr>
        <w:noProof/>
        <w:lang w:eastAsia="en-GB"/>
      </w:rPr>
      <w:drawing>
        <wp:inline distT="0" distB="0" distL="0" distR="0" wp14:anchorId="198319E6" wp14:editId="55853FE1">
          <wp:extent cx="1295400" cy="971550"/>
          <wp:effectExtent l="0" t="0" r="0" b="0"/>
          <wp:docPr id="3" name="Picture 3" descr="X:\ScHARR\PR_CONSORT_adaptive_designs\General\Project\Logo\The ACE Projec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ScHARR\PR_CONSORT_adaptive_designs\General\Project\Logo\The ACE Project 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6262" cy="9721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61AB8"/>
    <w:multiLevelType w:val="multilevel"/>
    <w:tmpl w:val="7722B50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44F65AF3"/>
    <w:multiLevelType w:val="multilevel"/>
    <w:tmpl w:val="AAAE7B0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482B591F"/>
    <w:multiLevelType w:val="hybridMultilevel"/>
    <w:tmpl w:val="92B6D6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84770C7"/>
    <w:multiLevelType w:val="multilevel"/>
    <w:tmpl w:val="A1048BC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9DA3ED7"/>
    <w:multiLevelType w:val="multilevel"/>
    <w:tmpl w:val="0E7E3DCC"/>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5D9974F0"/>
    <w:multiLevelType w:val="hybridMultilevel"/>
    <w:tmpl w:val="FD987E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496278D"/>
    <w:multiLevelType w:val="hybridMultilevel"/>
    <w:tmpl w:val="572220F6"/>
    <w:lvl w:ilvl="0" w:tplc="954C1F84">
      <w:start w:val="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9C4F64"/>
    <w:multiLevelType w:val="multilevel"/>
    <w:tmpl w:val="DDE2AAA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67700D18"/>
    <w:multiLevelType w:val="multilevel"/>
    <w:tmpl w:val="A44A51E2"/>
    <w:lvl w:ilvl="0">
      <w:start w:val="2"/>
      <w:numFmt w:val="decimal"/>
      <w:lvlText w:val="%1.0"/>
      <w:lvlJc w:val="left"/>
      <w:pPr>
        <w:ind w:left="360" w:hanging="360"/>
      </w:pPr>
      <w:rPr>
        <w:rFonts w:hint="default"/>
        <w:sz w:val="28"/>
        <w:szCs w:val="28"/>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6AAA4A9B"/>
    <w:multiLevelType w:val="hybridMultilevel"/>
    <w:tmpl w:val="1E4001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F0D03DC"/>
    <w:multiLevelType w:val="multilevel"/>
    <w:tmpl w:val="16C8604E"/>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715F1905"/>
    <w:multiLevelType w:val="multilevel"/>
    <w:tmpl w:val="25685BE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3D80144"/>
    <w:multiLevelType w:val="hybridMultilevel"/>
    <w:tmpl w:val="094C06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0F7A7F"/>
    <w:multiLevelType w:val="hybridMultilevel"/>
    <w:tmpl w:val="5B124E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5628BA"/>
    <w:multiLevelType w:val="hybridMultilevel"/>
    <w:tmpl w:val="6082C426"/>
    <w:lvl w:ilvl="0" w:tplc="2B70EA38">
      <w:start w:val="1"/>
      <w:numFmt w:val="decimal"/>
      <w:lvlText w:val="%1.0"/>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9"/>
  </w:num>
  <w:num w:numId="6">
    <w:abstractNumId w:val="11"/>
  </w:num>
  <w:num w:numId="7">
    <w:abstractNumId w:val="8"/>
  </w:num>
  <w:num w:numId="8">
    <w:abstractNumId w:val="14"/>
  </w:num>
  <w:num w:numId="9">
    <w:abstractNumId w:val="7"/>
  </w:num>
  <w:num w:numId="10">
    <w:abstractNumId w:val="5"/>
  </w:num>
  <w:num w:numId="11">
    <w:abstractNumId w:val="2"/>
  </w:num>
  <w:num w:numId="12">
    <w:abstractNumId w:val="12"/>
  </w:num>
  <w:num w:numId="13">
    <w:abstractNumId w:val="10"/>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QyMTEwMTc2twTyzJV0lIJTi4sz8/NACgxrAQsUw+ssAAAA"/>
  </w:docVars>
  <w:rsids>
    <w:rsidRoot w:val="00803B42"/>
    <w:rsid w:val="000003E0"/>
    <w:rsid w:val="0001280F"/>
    <w:rsid w:val="0001345B"/>
    <w:rsid w:val="00052C2E"/>
    <w:rsid w:val="00064B50"/>
    <w:rsid w:val="00071379"/>
    <w:rsid w:val="000A07C2"/>
    <w:rsid w:val="000A68AE"/>
    <w:rsid w:val="000B092F"/>
    <w:rsid w:val="000C1A50"/>
    <w:rsid w:val="000C3B5A"/>
    <w:rsid w:val="000C3BF6"/>
    <w:rsid w:val="000D6105"/>
    <w:rsid w:val="000E62C2"/>
    <w:rsid w:val="00101EDB"/>
    <w:rsid w:val="00116B4E"/>
    <w:rsid w:val="0012046F"/>
    <w:rsid w:val="00120DDD"/>
    <w:rsid w:val="0012296A"/>
    <w:rsid w:val="00133FA7"/>
    <w:rsid w:val="001356DB"/>
    <w:rsid w:val="0014512B"/>
    <w:rsid w:val="00175B47"/>
    <w:rsid w:val="0019172F"/>
    <w:rsid w:val="00195340"/>
    <w:rsid w:val="00195CD8"/>
    <w:rsid w:val="001A6511"/>
    <w:rsid w:val="001B7D65"/>
    <w:rsid w:val="001D22AB"/>
    <w:rsid w:val="002359E8"/>
    <w:rsid w:val="00240109"/>
    <w:rsid w:val="00252DA5"/>
    <w:rsid w:val="00255963"/>
    <w:rsid w:val="00257B54"/>
    <w:rsid w:val="002755D7"/>
    <w:rsid w:val="00287211"/>
    <w:rsid w:val="002B0DB2"/>
    <w:rsid w:val="002C6381"/>
    <w:rsid w:val="002D4859"/>
    <w:rsid w:val="002D7AD5"/>
    <w:rsid w:val="003152E3"/>
    <w:rsid w:val="00322C29"/>
    <w:rsid w:val="003370EB"/>
    <w:rsid w:val="00340984"/>
    <w:rsid w:val="00342193"/>
    <w:rsid w:val="00373433"/>
    <w:rsid w:val="00394E3E"/>
    <w:rsid w:val="003A1EB2"/>
    <w:rsid w:val="003A3F88"/>
    <w:rsid w:val="003B24A6"/>
    <w:rsid w:val="003D0EF3"/>
    <w:rsid w:val="003D41C2"/>
    <w:rsid w:val="003E4FC9"/>
    <w:rsid w:val="00410E88"/>
    <w:rsid w:val="004202F5"/>
    <w:rsid w:val="00422EF6"/>
    <w:rsid w:val="004245C7"/>
    <w:rsid w:val="00424775"/>
    <w:rsid w:val="0046612E"/>
    <w:rsid w:val="004955AE"/>
    <w:rsid w:val="004A57DB"/>
    <w:rsid w:val="004C5ACA"/>
    <w:rsid w:val="005022F3"/>
    <w:rsid w:val="00503C9A"/>
    <w:rsid w:val="0053658C"/>
    <w:rsid w:val="0056144A"/>
    <w:rsid w:val="00580D63"/>
    <w:rsid w:val="005A2C8E"/>
    <w:rsid w:val="005C0A85"/>
    <w:rsid w:val="005D2B5B"/>
    <w:rsid w:val="005D3C69"/>
    <w:rsid w:val="005D3E5B"/>
    <w:rsid w:val="005D4C77"/>
    <w:rsid w:val="005F21DF"/>
    <w:rsid w:val="006227BE"/>
    <w:rsid w:val="006609AF"/>
    <w:rsid w:val="00666726"/>
    <w:rsid w:val="0068074E"/>
    <w:rsid w:val="00681A12"/>
    <w:rsid w:val="006A5FE5"/>
    <w:rsid w:val="006D1EAA"/>
    <w:rsid w:val="006D3013"/>
    <w:rsid w:val="006E3BD7"/>
    <w:rsid w:val="006F7F3A"/>
    <w:rsid w:val="00711A5C"/>
    <w:rsid w:val="00722262"/>
    <w:rsid w:val="007326A5"/>
    <w:rsid w:val="0076304C"/>
    <w:rsid w:val="00785FAB"/>
    <w:rsid w:val="0079302F"/>
    <w:rsid w:val="007A3622"/>
    <w:rsid w:val="007B7D40"/>
    <w:rsid w:val="007C36A0"/>
    <w:rsid w:val="007D130D"/>
    <w:rsid w:val="007F2EAA"/>
    <w:rsid w:val="00803B42"/>
    <w:rsid w:val="00807F64"/>
    <w:rsid w:val="00847DC2"/>
    <w:rsid w:val="00857A57"/>
    <w:rsid w:val="008871E6"/>
    <w:rsid w:val="0089143D"/>
    <w:rsid w:val="008B1CFB"/>
    <w:rsid w:val="008F6FBB"/>
    <w:rsid w:val="00901EAC"/>
    <w:rsid w:val="00901F8C"/>
    <w:rsid w:val="009745BF"/>
    <w:rsid w:val="009776A3"/>
    <w:rsid w:val="00980293"/>
    <w:rsid w:val="00980C7C"/>
    <w:rsid w:val="00986E79"/>
    <w:rsid w:val="00990B53"/>
    <w:rsid w:val="009C507E"/>
    <w:rsid w:val="00A1768C"/>
    <w:rsid w:val="00A33513"/>
    <w:rsid w:val="00A40C3D"/>
    <w:rsid w:val="00A52729"/>
    <w:rsid w:val="00A61DA4"/>
    <w:rsid w:val="00A62C02"/>
    <w:rsid w:val="00A70B0A"/>
    <w:rsid w:val="00A733C7"/>
    <w:rsid w:val="00A7743B"/>
    <w:rsid w:val="00A94D02"/>
    <w:rsid w:val="00AA696D"/>
    <w:rsid w:val="00AC66BD"/>
    <w:rsid w:val="00AD10AE"/>
    <w:rsid w:val="00AD28E1"/>
    <w:rsid w:val="00AD2BA2"/>
    <w:rsid w:val="00AD612B"/>
    <w:rsid w:val="00AF6D50"/>
    <w:rsid w:val="00B20FA1"/>
    <w:rsid w:val="00B225C2"/>
    <w:rsid w:val="00B71707"/>
    <w:rsid w:val="00BA7E1E"/>
    <w:rsid w:val="00BC574A"/>
    <w:rsid w:val="00BD1B27"/>
    <w:rsid w:val="00BE6300"/>
    <w:rsid w:val="00C064A6"/>
    <w:rsid w:val="00C146D0"/>
    <w:rsid w:val="00C22B0E"/>
    <w:rsid w:val="00C4530B"/>
    <w:rsid w:val="00C53945"/>
    <w:rsid w:val="00C62C95"/>
    <w:rsid w:val="00C640DE"/>
    <w:rsid w:val="00C74039"/>
    <w:rsid w:val="00CD5707"/>
    <w:rsid w:val="00D27B63"/>
    <w:rsid w:val="00D5384F"/>
    <w:rsid w:val="00DA4813"/>
    <w:rsid w:val="00DB36D2"/>
    <w:rsid w:val="00DE44B7"/>
    <w:rsid w:val="00DF0B0F"/>
    <w:rsid w:val="00DF1FE1"/>
    <w:rsid w:val="00E1687C"/>
    <w:rsid w:val="00E710C1"/>
    <w:rsid w:val="00EA4F37"/>
    <w:rsid w:val="00EC01EA"/>
    <w:rsid w:val="00EC6FD9"/>
    <w:rsid w:val="00F52977"/>
    <w:rsid w:val="00F82EA1"/>
    <w:rsid w:val="00FA1CD1"/>
    <w:rsid w:val="00FB3CA9"/>
    <w:rsid w:val="00FC39B6"/>
    <w:rsid w:val="00FF4ABF"/>
    <w:rsid w:val="00FF625A"/>
    <w:rsid w:val="00FF629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24E75F"/>
  <w15:docId w15:val="{9A28D54E-8695-4F80-BAB4-9EBF9398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917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17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3B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B42"/>
    <w:rPr>
      <w:rFonts w:ascii="Tahoma" w:hAnsi="Tahoma" w:cs="Tahoma"/>
      <w:sz w:val="16"/>
      <w:szCs w:val="16"/>
    </w:rPr>
  </w:style>
  <w:style w:type="paragraph" w:styleId="Header">
    <w:name w:val="header"/>
    <w:basedOn w:val="Normal"/>
    <w:link w:val="HeaderChar"/>
    <w:uiPriority w:val="99"/>
    <w:unhideWhenUsed/>
    <w:rsid w:val="00803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B42"/>
  </w:style>
  <w:style w:type="paragraph" w:styleId="Footer">
    <w:name w:val="footer"/>
    <w:basedOn w:val="Normal"/>
    <w:link w:val="FooterChar"/>
    <w:uiPriority w:val="99"/>
    <w:unhideWhenUsed/>
    <w:rsid w:val="00803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B42"/>
  </w:style>
  <w:style w:type="paragraph" w:styleId="ListParagraph">
    <w:name w:val="List Paragraph"/>
    <w:basedOn w:val="Normal"/>
    <w:uiPriority w:val="34"/>
    <w:qFormat/>
    <w:rsid w:val="00681A12"/>
    <w:pPr>
      <w:ind w:left="720"/>
      <w:contextualSpacing/>
    </w:pPr>
  </w:style>
  <w:style w:type="character" w:customStyle="1" w:styleId="Heading1Char">
    <w:name w:val="Heading 1 Char"/>
    <w:basedOn w:val="DefaultParagraphFont"/>
    <w:link w:val="Heading1"/>
    <w:uiPriority w:val="9"/>
    <w:rsid w:val="001917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9172F"/>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287211"/>
    <w:pPr>
      <w:outlineLvl w:val="9"/>
    </w:pPr>
    <w:rPr>
      <w:lang w:val="en-US" w:eastAsia="ja-JP"/>
    </w:rPr>
  </w:style>
  <w:style w:type="paragraph" w:styleId="TOC1">
    <w:name w:val="toc 1"/>
    <w:basedOn w:val="Normal"/>
    <w:next w:val="Normal"/>
    <w:autoRedefine/>
    <w:uiPriority w:val="39"/>
    <w:unhideWhenUsed/>
    <w:rsid w:val="00287211"/>
    <w:pPr>
      <w:spacing w:after="100"/>
    </w:pPr>
  </w:style>
  <w:style w:type="paragraph" w:styleId="TOC2">
    <w:name w:val="toc 2"/>
    <w:basedOn w:val="Normal"/>
    <w:next w:val="Normal"/>
    <w:autoRedefine/>
    <w:uiPriority w:val="39"/>
    <w:unhideWhenUsed/>
    <w:rsid w:val="00287211"/>
    <w:pPr>
      <w:spacing w:after="100"/>
      <w:ind w:left="220"/>
    </w:pPr>
  </w:style>
  <w:style w:type="character" w:styleId="Hyperlink">
    <w:name w:val="Hyperlink"/>
    <w:basedOn w:val="DefaultParagraphFont"/>
    <w:uiPriority w:val="99"/>
    <w:unhideWhenUsed/>
    <w:rsid w:val="00287211"/>
    <w:rPr>
      <w:color w:val="0000FF" w:themeColor="hyperlink"/>
      <w:u w:val="single"/>
    </w:rPr>
  </w:style>
  <w:style w:type="table" w:styleId="TableGrid">
    <w:name w:val="Table Grid"/>
    <w:basedOn w:val="TableNormal"/>
    <w:uiPriority w:val="59"/>
    <w:rsid w:val="005D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A1CD1"/>
  </w:style>
  <w:style w:type="character" w:styleId="CommentReference">
    <w:name w:val="annotation reference"/>
    <w:basedOn w:val="DefaultParagraphFont"/>
    <w:uiPriority w:val="99"/>
    <w:semiHidden/>
    <w:unhideWhenUsed/>
    <w:rsid w:val="0056144A"/>
    <w:rPr>
      <w:sz w:val="16"/>
      <w:szCs w:val="16"/>
    </w:rPr>
  </w:style>
  <w:style w:type="paragraph" w:styleId="CommentText">
    <w:name w:val="annotation text"/>
    <w:basedOn w:val="Normal"/>
    <w:link w:val="CommentTextChar"/>
    <w:uiPriority w:val="99"/>
    <w:semiHidden/>
    <w:unhideWhenUsed/>
    <w:rsid w:val="0056144A"/>
    <w:pPr>
      <w:spacing w:line="240" w:lineRule="auto"/>
    </w:pPr>
    <w:rPr>
      <w:sz w:val="20"/>
      <w:szCs w:val="20"/>
    </w:rPr>
  </w:style>
  <w:style w:type="character" w:customStyle="1" w:styleId="CommentTextChar">
    <w:name w:val="Comment Text Char"/>
    <w:basedOn w:val="DefaultParagraphFont"/>
    <w:link w:val="CommentText"/>
    <w:uiPriority w:val="99"/>
    <w:semiHidden/>
    <w:rsid w:val="0056144A"/>
    <w:rPr>
      <w:sz w:val="20"/>
      <w:szCs w:val="20"/>
    </w:rPr>
  </w:style>
  <w:style w:type="paragraph" w:styleId="CommentSubject">
    <w:name w:val="annotation subject"/>
    <w:basedOn w:val="CommentText"/>
    <w:next w:val="CommentText"/>
    <w:link w:val="CommentSubjectChar"/>
    <w:uiPriority w:val="99"/>
    <w:semiHidden/>
    <w:unhideWhenUsed/>
    <w:rsid w:val="0056144A"/>
    <w:rPr>
      <w:b/>
      <w:bCs/>
    </w:rPr>
  </w:style>
  <w:style w:type="character" w:customStyle="1" w:styleId="CommentSubjectChar">
    <w:name w:val="Comment Subject Char"/>
    <w:basedOn w:val="CommentTextChar"/>
    <w:link w:val="CommentSubject"/>
    <w:uiPriority w:val="99"/>
    <w:semiHidden/>
    <w:rsid w:val="005614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919323">
      <w:bodyDiv w:val="1"/>
      <w:marLeft w:val="0"/>
      <w:marRight w:val="0"/>
      <w:marTop w:val="0"/>
      <w:marBottom w:val="0"/>
      <w:divBdr>
        <w:top w:val="none" w:sz="0" w:space="0" w:color="auto"/>
        <w:left w:val="none" w:sz="0" w:space="0" w:color="auto"/>
        <w:bottom w:val="none" w:sz="0" w:space="0" w:color="auto"/>
        <w:right w:val="none" w:sz="0" w:space="0" w:color="auto"/>
      </w:divBdr>
    </w:div>
    <w:div w:id="169372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D7283-3EBA-4992-8AE5-82E53CB49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5786</Words>
  <Characters>32981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Lizzie Coates</dc:creator>
  <cp:lastModifiedBy>Munya Dimairo</cp:lastModifiedBy>
  <cp:revision>2</cp:revision>
  <dcterms:created xsi:type="dcterms:W3CDTF">2018-04-26T19:24:00Z</dcterms:created>
  <dcterms:modified xsi:type="dcterms:W3CDTF">2018-04-26T19:24:00Z</dcterms:modified>
</cp:coreProperties>
</file>